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A3441" w:rsidRPr="00AF1548" w:rsidRDefault="00747474" w:rsidP="008A3441">
      <w:pPr>
        <w:pStyle w:val="ListParagraph"/>
        <w:rPr>
          <w:b/>
          <w:color w:val="000000" w:themeColor="text1"/>
        </w:rPr>
      </w:pPr>
      <w:r w:rsidRPr="00AF1548">
        <w:rPr>
          <w:b/>
          <w:color w:val="000000" w:themeColor="text1"/>
        </w:rPr>
        <w:t>MKT Trail to</w:t>
      </w:r>
      <w:r w:rsidR="008A3441" w:rsidRPr="00AF1548">
        <w:rPr>
          <w:b/>
          <w:color w:val="000000" w:themeColor="text1"/>
        </w:rPr>
        <w:t xml:space="preserve"> White Oak Bayou Connector</w:t>
      </w:r>
      <w:r w:rsidRPr="00AF1548">
        <w:rPr>
          <w:b/>
          <w:color w:val="000000" w:themeColor="text1"/>
        </w:rPr>
        <w:t xml:space="preserve"> via Rutland Detention Basin</w:t>
      </w:r>
    </w:p>
    <w:p w:rsidR="00066DAA" w:rsidRPr="00AF1548" w:rsidRDefault="00066DAA" w:rsidP="008A3441">
      <w:pPr>
        <w:pStyle w:val="ListParagraph"/>
        <w:rPr>
          <w:b/>
          <w:color w:val="000000" w:themeColor="text1"/>
        </w:rPr>
      </w:pPr>
    </w:p>
    <w:p w:rsidR="00066DAA" w:rsidRPr="00AF1548" w:rsidRDefault="00066DAA" w:rsidP="00066DAA">
      <w:pPr>
        <w:pStyle w:val="ListParagraph"/>
        <w:rPr>
          <w:b/>
          <w:color w:val="000000" w:themeColor="text1"/>
          <w:u w:val="single"/>
        </w:rPr>
      </w:pPr>
      <w:r w:rsidRPr="00AF1548">
        <w:rPr>
          <w:b/>
          <w:color w:val="000000" w:themeColor="text1"/>
          <w:u w:val="single"/>
        </w:rPr>
        <w:t>Barrier elimination</w:t>
      </w:r>
    </w:p>
    <w:p w:rsidR="00066DAA" w:rsidRPr="00AF1548" w:rsidRDefault="00066DAA" w:rsidP="00066DAA">
      <w:pPr>
        <w:pStyle w:val="ListParagraph"/>
        <w:numPr>
          <w:ilvl w:val="0"/>
          <w:numId w:val="4"/>
        </w:numPr>
        <w:rPr>
          <w:b/>
          <w:color w:val="000000" w:themeColor="text1"/>
        </w:rPr>
      </w:pPr>
      <w:r w:rsidRPr="00AF1548">
        <w:rPr>
          <w:b/>
          <w:color w:val="000000" w:themeColor="text1"/>
        </w:rPr>
        <w:t>Does proposed facility provide safe and convenient routes across barriers, such as freeways, railroads, and waterways?</w:t>
      </w:r>
    </w:p>
    <w:p w:rsidR="00066DAA" w:rsidRPr="00AF1548" w:rsidRDefault="00066DAA" w:rsidP="00066DAA">
      <w:pPr>
        <w:ind w:left="720"/>
        <w:rPr>
          <w:color w:val="000000" w:themeColor="text1"/>
        </w:rPr>
      </w:pPr>
      <w:r w:rsidRPr="00AF1548">
        <w:rPr>
          <w:color w:val="000000" w:themeColor="text1"/>
        </w:rPr>
        <w:t xml:space="preserve">Yes, the proposed facility provides a safe and convenient route across White Oak Bayou a waterway via a pedestrian and </w:t>
      </w:r>
      <w:proofErr w:type="gramStart"/>
      <w:r w:rsidRPr="00AF1548">
        <w:rPr>
          <w:color w:val="000000" w:themeColor="text1"/>
        </w:rPr>
        <w:t>bicycle b</w:t>
      </w:r>
      <w:bookmarkStart w:id="0" w:name="_GoBack"/>
      <w:bookmarkEnd w:id="0"/>
      <w:r w:rsidRPr="00AF1548">
        <w:rPr>
          <w:color w:val="000000" w:themeColor="text1"/>
        </w:rPr>
        <w:t>ridge</w:t>
      </w:r>
      <w:proofErr w:type="gramEnd"/>
      <w:r w:rsidRPr="00AF1548">
        <w:rPr>
          <w:color w:val="000000" w:themeColor="text1"/>
        </w:rPr>
        <w:t xml:space="preserve">. </w:t>
      </w:r>
      <w:r w:rsidRPr="00AF1548">
        <w:rPr>
          <w:color w:val="000000" w:themeColor="text1"/>
        </w:rPr>
        <w:t>S</w:t>
      </w:r>
      <w:r w:rsidRPr="00AF1548">
        <w:rPr>
          <w:color w:val="000000" w:themeColor="text1"/>
        </w:rPr>
        <w:t>outh of W. 5</w:t>
      </w:r>
      <w:r w:rsidRPr="00AF1548">
        <w:rPr>
          <w:color w:val="000000" w:themeColor="text1"/>
          <w:vertAlign w:val="superscript"/>
        </w:rPr>
        <w:t>th</w:t>
      </w:r>
      <w:r w:rsidRPr="00AF1548">
        <w:rPr>
          <w:color w:val="000000" w:themeColor="text1"/>
        </w:rPr>
        <w:t xml:space="preserve"> St, the </w:t>
      </w:r>
      <w:r w:rsidRPr="00AF1548">
        <w:rPr>
          <w:color w:val="000000" w:themeColor="text1"/>
        </w:rPr>
        <w:t xml:space="preserve">trail would </w:t>
      </w:r>
      <w:r w:rsidRPr="00AF1548">
        <w:rPr>
          <w:color w:val="000000" w:themeColor="text1"/>
        </w:rPr>
        <w:t xml:space="preserve">traverse across a portion of detention pond as well as White Oak Bayou via a proposed steel truss bridge where it would then tie into the existing White Oak Trail that runs along the southern side of White Oak Bayou. </w:t>
      </w:r>
    </w:p>
    <w:p w:rsidR="00066DAA" w:rsidRPr="00AF1548" w:rsidRDefault="00066DAA" w:rsidP="00066DAA">
      <w:pPr>
        <w:pStyle w:val="ListParagraph"/>
        <w:numPr>
          <w:ilvl w:val="0"/>
          <w:numId w:val="4"/>
        </w:numPr>
        <w:rPr>
          <w:b/>
          <w:color w:val="000000" w:themeColor="text1"/>
        </w:rPr>
      </w:pPr>
      <w:r w:rsidRPr="00AF1548">
        <w:rPr>
          <w:b/>
          <w:color w:val="000000" w:themeColor="text1"/>
        </w:rPr>
        <w:t xml:space="preserve">Does proposed facility close a gap in the existing bicycle network that </w:t>
      </w:r>
      <w:proofErr w:type="gramStart"/>
      <w:r w:rsidRPr="00AF1548">
        <w:rPr>
          <w:b/>
          <w:color w:val="000000" w:themeColor="text1"/>
        </w:rPr>
        <w:t>align</w:t>
      </w:r>
      <w:proofErr w:type="gramEnd"/>
      <w:r w:rsidRPr="00AF1548">
        <w:rPr>
          <w:b/>
          <w:color w:val="000000" w:themeColor="text1"/>
        </w:rPr>
        <w:t xml:space="preserve"> with a regional bikeway shown on the Regional Bikeway Concept Map?</w:t>
      </w:r>
    </w:p>
    <w:p w:rsidR="00066DAA" w:rsidRPr="00AF1548" w:rsidRDefault="00066DAA" w:rsidP="00066DAA">
      <w:pPr>
        <w:pStyle w:val="ListParagraph"/>
        <w:rPr>
          <w:color w:val="000000" w:themeColor="text1"/>
        </w:rPr>
      </w:pPr>
      <w:r w:rsidRPr="00AF1548">
        <w:rPr>
          <w:color w:val="000000" w:themeColor="text1"/>
        </w:rPr>
        <w:t>Yes. The proposed shared use path closes a gap in the North-South pedestrian/bike corridor from Nicholson St (at MKT) to White Oak Bayou, since t</w:t>
      </w:r>
      <w:r w:rsidRPr="00AF1548">
        <w:rPr>
          <w:color w:val="000000" w:themeColor="text1"/>
        </w:rPr>
        <w:t xml:space="preserve">here is no north-south </w:t>
      </w:r>
      <w:r w:rsidRPr="00AF1548">
        <w:rPr>
          <w:color w:val="000000" w:themeColor="text1"/>
        </w:rPr>
        <w:t xml:space="preserve">high comfort off-street </w:t>
      </w:r>
      <w:r w:rsidRPr="00AF1548">
        <w:rPr>
          <w:color w:val="000000" w:themeColor="text1"/>
        </w:rPr>
        <w:t xml:space="preserve">bicycle and pedestrian route that connects MKT trail to White Oak Bayou.  </w:t>
      </w:r>
    </w:p>
    <w:p w:rsidR="00066DAA" w:rsidRDefault="00066DAA" w:rsidP="00066DAA">
      <w:pPr>
        <w:pStyle w:val="ListParagraph"/>
        <w:rPr>
          <w:b/>
          <w:color w:val="000000" w:themeColor="text1"/>
        </w:rPr>
      </w:pPr>
    </w:p>
    <w:p w:rsidR="00AF1548" w:rsidRPr="00B54EF7" w:rsidRDefault="00AF1548" w:rsidP="00AF1548">
      <w:pPr>
        <w:rPr>
          <w:b/>
          <w:color w:val="000000" w:themeColor="text1"/>
          <w:u w:val="single"/>
        </w:rPr>
      </w:pPr>
      <w:r w:rsidRPr="00B54EF7">
        <w:rPr>
          <w:b/>
          <w:color w:val="000000" w:themeColor="text1"/>
          <w:u w:val="single"/>
        </w:rPr>
        <w:t>Expands or Improves Bike/Pedestrian Connectivity</w:t>
      </w:r>
    </w:p>
    <w:p w:rsidR="000536B5" w:rsidRPr="00AF1548" w:rsidRDefault="000536B5" w:rsidP="000536B5">
      <w:pPr>
        <w:pStyle w:val="BodyText"/>
        <w:numPr>
          <w:ilvl w:val="0"/>
          <w:numId w:val="1"/>
        </w:numPr>
        <w:tabs>
          <w:tab w:val="left" w:pos="821"/>
        </w:tabs>
        <w:kinsoku w:val="0"/>
        <w:overflowPunct w:val="0"/>
        <w:spacing w:before="0" w:line="268" w:lineRule="exact"/>
        <w:rPr>
          <w:b/>
          <w:color w:val="000000" w:themeColor="text1"/>
          <w:spacing w:val="-1"/>
        </w:rPr>
      </w:pPr>
      <w:r w:rsidRPr="00AF1548">
        <w:rPr>
          <w:b/>
          <w:color w:val="000000" w:themeColor="text1"/>
          <w:spacing w:val="-1"/>
        </w:rPr>
        <w:t>Does</w:t>
      </w:r>
      <w:r w:rsidRPr="00AF1548">
        <w:rPr>
          <w:b/>
          <w:color w:val="000000" w:themeColor="text1"/>
        </w:rPr>
        <w:t xml:space="preserve"> </w:t>
      </w:r>
      <w:r w:rsidRPr="00AF1548">
        <w:rPr>
          <w:b/>
          <w:color w:val="000000" w:themeColor="text1"/>
          <w:spacing w:val="-1"/>
        </w:rPr>
        <w:t>the</w:t>
      </w:r>
      <w:r w:rsidRPr="00AF1548">
        <w:rPr>
          <w:b/>
          <w:color w:val="000000" w:themeColor="text1"/>
        </w:rPr>
        <w:t xml:space="preserve"> </w:t>
      </w:r>
      <w:r w:rsidRPr="00AF1548">
        <w:rPr>
          <w:b/>
          <w:color w:val="000000" w:themeColor="text1"/>
          <w:spacing w:val="-1"/>
        </w:rPr>
        <w:t>facility</w:t>
      </w:r>
      <w:r w:rsidRPr="00AF1548">
        <w:rPr>
          <w:b/>
          <w:color w:val="000000" w:themeColor="text1"/>
        </w:rPr>
        <w:t xml:space="preserve"> </w:t>
      </w:r>
      <w:r w:rsidRPr="00AF1548">
        <w:rPr>
          <w:b/>
          <w:color w:val="000000" w:themeColor="text1"/>
          <w:spacing w:val="-1"/>
        </w:rPr>
        <w:t>directly connect</w:t>
      </w:r>
      <w:r w:rsidRPr="00AF1548">
        <w:rPr>
          <w:b/>
          <w:color w:val="000000" w:themeColor="text1"/>
          <w:spacing w:val="1"/>
        </w:rPr>
        <w:t xml:space="preserve"> </w:t>
      </w:r>
      <w:r w:rsidRPr="00AF1548">
        <w:rPr>
          <w:b/>
          <w:color w:val="000000" w:themeColor="text1"/>
          <w:spacing w:val="-1"/>
        </w:rPr>
        <w:t xml:space="preserve">to </w:t>
      </w:r>
      <w:r w:rsidRPr="00AF1548">
        <w:rPr>
          <w:b/>
          <w:color w:val="000000" w:themeColor="text1"/>
        </w:rPr>
        <w:t>or</w:t>
      </w:r>
      <w:r w:rsidRPr="00AF1548">
        <w:rPr>
          <w:b/>
          <w:color w:val="000000" w:themeColor="text1"/>
          <w:spacing w:val="-2"/>
        </w:rPr>
        <w:t xml:space="preserve"> </w:t>
      </w:r>
      <w:r w:rsidRPr="00AF1548">
        <w:rPr>
          <w:b/>
          <w:color w:val="000000" w:themeColor="text1"/>
        </w:rPr>
        <w:t>within</w:t>
      </w:r>
      <w:r w:rsidRPr="00AF1548">
        <w:rPr>
          <w:b/>
          <w:color w:val="000000" w:themeColor="text1"/>
          <w:spacing w:val="-2"/>
        </w:rPr>
        <w:t xml:space="preserve"> </w:t>
      </w:r>
      <w:r w:rsidRPr="00AF1548">
        <w:rPr>
          <w:b/>
          <w:color w:val="000000" w:themeColor="text1"/>
          <w:spacing w:val="-1"/>
        </w:rPr>
        <w:t>1/4</w:t>
      </w:r>
      <w:r w:rsidRPr="00AF1548">
        <w:rPr>
          <w:b/>
          <w:color w:val="000000" w:themeColor="text1"/>
          <w:spacing w:val="-2"/>
        </w:rPr>
        <w:t xml:space="preserve"> </w:t>
      </w:r>
      <w:r w:rsidRPr="00AF1548">
        <w:rPr>
          <w:b/>
          <w:color w:val="000000" w:themeColor="text1"/>
          <w:spacing w:val="-1"/>
        </w:rPr>
        <w:t>mile</w:t>
      </w:r>
      <w:r w:rsidRPr="00AF1548">
        <w:rPr>
          <w:b/>
          <w:color w:val="000000" w:themeColor="text1"/>
          <w:spacing w:val="-2"/>
        </w:rPr>
        <w:t xml:space="preserve"> </w:t>
      </w:r>
      <w:r w:rsidRPr="00AF1548">
        <w:rPr>
          <w:b/>
          <w:color w:val="000000" w:themeColor="text1"/>
        </w:rPr>
        <w:t xml:space="preserve">of </w:t>
      </w:r>
      <w:r w:rsidRPr="00AF1548">
        <w:rPr>
          <w:b/>
          <w:color w:val="000000" w:themeColor="text1"/>
          <w:spacing w:val="-1"/>
        </w:rPr>
        <w:t>employment?</w:t>
      </w:r>
    </w:p>
    <w:p w:rsidR="000536B5" w:rsidRPr="00AF1548" w:rsidRDefault="000536B5" w:rsidP="000536B5">
      <w:pPr>
        <w:pStyle w:val="BodyText"/>
        <w:numPr>
          <w:ilvl w:val="1"/>
          <w:numId w:val="1"/>
        </w:numPr>
        <w:tabs>
          <w:tab w:val="left" w:pos="1541"/>
        </w:tabs>
        <w:kinsoku w:val="0"/>
        <w:overflowPunct w:val="0"/>
        <w:spacing w:before="39" w:line="276" w:lineRule="auto"/>
        <w:ind w:right="280"/>
        <w:rPr>
          <w:b/>
          <w:i/>
          <w:color w:val="000000" w:themeColor="text1"/>
          <w:spacing w:val="-1"/>
        </w:rPr>
      </w:pPr>
      <w:r w:rsidRPr="00AF1548">
        <w:rPr>
          <w:b/>
          <w:i/>
          <w:color w:val="000000" w:themeColor="text1"/>
        </w:rPr>
        <w:t>If yes,</w:t>
      </w:r>
      <w:r w:rsidRPr="00AF1548">
        <w:rPr>
          <w:b/>
          <w:i/>
          <w:color w:val="000000" w:themeColor="text1"/>
          <w:spacing w:val="-2"/>
        </w:rPr>
        <w:t xml:space="preserve"> </w:t>
      </w:r>
      <w:r w:rsidRPr="00AF1548">
        <w:rPr>
          <w:b/>
          <w:i/>
          <w:color w:val="000000" w:themeColor="text1"/>
          <w:spacing w:val="-1"/>
        </w:rPr>
        <w:t>please</w:t>
      </w:r>
      <w:r w:rsidRPr="00AF1548">
        <w:rPr>
          <w:b/>
          <w:i/>
          <w:color w:val="000000" w:themeColor="text1"/>
          <w:spacing w:val="-2"/>
        </w:rPr>
        <w:t xml:space="preserve"> </w:t>
      </w:r>
      <w:r w:rsidRPr="00AF1548">
        <w:rPr>
          <w:b/>
          <w:i/>
          <w:color w:val="000000" w:themeColor="text1"/>
          <w:spacing w:val="-1"/>
        </w:rPr>
        <w:t>indicate</w:t>
      </w:r>
      <w:r w:rsidRPr="00AF1548">
        <w:rPr>
          <w:b/>
          <w:i/>
          <w:color w:val="000000" w:themeColor="text1"/>
          <w:spacing w:val="-2"/>
        </w:rPr>
        <w:t xml:space="preserve"> </w:t>
      </w:r>
      <w:r w:rsidRPr="00AF1548">
        <w:rPr>
          <w:b/>
          <w:i/>
          <w:color w:val="000000" w:themeColor="text1"/>
          <w:spacing w:val="-1"/>
        </w:rPr>
        <w:t>number</w:t>
      </w:r>
      <w:r w:rsidRPr="00AF1548">
        <w:rPr>
          <w:b/>
          <w:i/>
          <w:color w:val="000000" w:themeColor="text1"/>
        </w:rPr>
        <w:t xml:space="preserve"> of</w:t>
      </w:r>
      <w:r w:rsidRPr="00AF1548">
        <w:rPr>
          <w:b/>
          <w:i/>
          <w:color w:val="000000" w:themeColor="text1"/>
          <w:spacing w:val="-2"/>
        </w:rPr>
        <w:t xml:space="preserve"> </w:t>
      </w:r>
      <w:r w:rsidRPr="00AF1548">
        <w:rPr>
          <w:b/>
          <w:i/>
          <w:color w:val="000000" w:themeColor="text1"/>
          <w:spacing w:val="-1"/>
        </w:rPr>
        <w:t>jobs</w:t>
      </w:r>
      <w:r w:rsidRPr="00AF1548">
        <w:rPr>
          <w:b/>
          <w:i/>
          <w:color w:val="000000" w:themeColor="text1"/>
          <w:spacing w:val="-2"/>
        </w:rPr>
        <w:t xml:space="preserve"> </w:t>
      </w:r>
      <w:r w:rsidRPr="00AF1548">
        <w:rPr>
          <w:b/>
          <w:i/>
          <w:color w:val="000000" w:themeColor="text1"/>
        </w:rPr>
        <w:t xml:space="preserve">the </w:t>
      </w:r>
      <w:r w:rsidRPr="00AF1548">
        <w:rPr>
          <w:b/>
          <w:i/>
          <w:color w:val="000000" w:themeColor="text1"/>
          <w:spacing w:val="-1"/>
        </w:rPr>
        <w:t>facility directly</w:t>
      </w:r>
      <w:r w:rsidRPr="00AF1548">
        <w:rPr>
          <w:b/>
          <w:i/>
          <w:color w:val="000000" w:themeColor="text1"/>
          <w:spacing w:val="1"/>
        </w:rPr>
        <w:t xml:space="preserve"> </w:t>
      </w:r>
      <w:r w:rsidRPr="00AF1548">
        <w:rPr>
          <w:b/>
          <w:i/>
          <w:color w:val="000000" w:themeColor="text1"/>
          <w:spacing w:val="-1"/>
        </w:rPr>
        <w:t>connects</w:t>
      </w:r>
      <w:r w:rsidRPr="00AF1548">
        <w:rPr>
          <w:b/>
          <w:i/>
          <w:color w:val="000000" w:themeColor="text1"/>
          <w:spacing w:val="1"/>
        </w:rPr>
        <w:t xml:space="preserve"> </w:t>
      </w:r>
      <w:r w:rsidRPr="00AF1548">
        <w:rPr>
          <w:b/>
          <w:i/>
          <w:color w:val="000000" w:themeColor="text1"/>
          <w:spacing w:val="-1"/>
        </w:rPr>
        <w:t xml:space="preserve">to </w:t>
      </w:r>
      <w:r w:rsidRPr="00AF1548">
        <w:rPr>
          <w:b/>
          <w:i/>
          <w:color w:val="000000" w:themeColor="text1"/>
        </w:rPr>
        <w:t>or is</w:t>
      </w:r>
      <w:r w:rsidRPr="00AF1548">
        <w:rPr>
          <w:b/>
          <w:i/>
          <w:color w:val="000000" w:themeColor="text1"/>
          <w:spacing w:val="-3"/>
        </w:rPr>
        <w:t xml:space="preserve"> </w:t>
      </w:r>
      <w:r w:rsidRPr="00AF1548">
        <w:rPr>
          <w:b/>
          <w:i/>
          <w:color w:val="000000" w:themeColor="text1"/>
          <w:spacing w:val="-1"/>
        </w:rPr>
        <w:t>within</w:t>
      </w:r>
      <w:r w:rsidRPr="00AF1548">
        <w:rPr>
          <w:b/>
          <w:i/>
          <w:color w:val="000000" w:themeColor="text1"/>
          <w:spacing w:val="-3"/>
        </w:rPr>
        <w:t xml:space="preserve"> </w:t>
      </w:r>
      <w:r w:rsidRPr="00AF1548">
        <w:rPr>
          <w:b/>
          <w:i/>
          <w:color w:val="000000" w:themeColor="text1"/>
        </w:rPr>
        <w:t xml:space="preserve">a </w:t>
      </w:r>
      <w:r w:rsidRPr="00AF1548">
        <w:rPr>
          <w:b/>
          <w:i/>
          <w:color w:val="000000" w:themeColor="text1"/>
          <w:spacing w:val="-1"/>
        </w:rPr>
        <w:t>1/4</w:t>
      </w:r>
      <w:r w:rsidRPr="00AF1548">
        <w:rPr>
          <w:b/>
          <w:i/>
          <w:color w:val="000000" w:themeColor="text1"/>
          <w:spacing w:val="59"/>
        </w:rPr>
        <w:t xml:space="preserve"> </w:t>
      </w:r>
      <w:r w:rsidRPr="00AF1548">
        <w:rPr>
          <w:b/>
          <w:i/>
          <w:color w:val="000000" w:themeColor="text1"/>
          <w:spacing w:val="-1"/>
        </w:rPr>
        <w:t>mile.</w:t>
      </w:r>
    </w:p>
    <w:p w:rsidR="00066DAA" w:rsidRDefault="009D69F0" w:rsidP="009D69F0">
      <w:pPr>
        <w:pStyle w:val="BodyText"/>
        <w:tabs>
          <w:tab w:val="left" w:pos="1541"/>
        </w:tabs>
        <w:kinsoku w:val="0"/>
        <w:overflowPunct w:val="0"/>
        <w:spacing w:before="39" w:line="276" w:lineRule="auto"/>
        <w:ind w:left="1440" w:right="280" w:firstLine="0"/>
        <w:rPr>
          <w:color w:val="000000" w:themeColor="text1"/>
          <w:spacing w:val="-1"/>
        </w:rPr>
      </w:pPr>
      <w:r>
        <w:rPr>
          <w:color w:val="000000" w:themeColor="text1"/>
          <w:spacing w:val="-1"/>
        </w:rPr>
        <w:t>4,482 (&gt;</w:t>
      </w:r>
      <w:r w:rsidR="00066DAA" w:rsidRPr="00AF1548">
        <w:rPr>
          <w:color w:val="000000" w:themeColor="text1"/>
          <w:spacing w:val="-1"/>
        </w:rPr>
        <w:t>901-1000</w:t>
      </w:r>
      <w:r>
        <w:rPr>
          <w:color w:val="000000" w:themeColor="text1"/>
          <w:spacing w:val="-1"/>
        </w:rPr>
        <w:t>)</w:t>
      </w:r>
    </w:p>
    <w:p w:rsidR="009D69F0" w:rsidRPr="00AF1548" w:rsidRDefault="009D69F0" w:rsidP="00066DAA">
      <w:pPr>
        <w:pStyle w:val="BodyText"/>
        <w:tabs>
          <w:tab w:val="left" w:pos="1541"/>
        </w:tabs>
        <w:kinsoku w:val="0"/>
        <w:overflowPunct w:val="0"/>
        <w:spacing w:before="39" w:line="276" w:lineRule="auto"/>
        <w:ind w:left="360" w:right="280" w:firstLine="0"/>
        <w:rPr>
          <w:color w:val="000000" w:themeColor="text1"/>
          <w:spacing w:val="-1"/>
        </w:rPr>
      </w:pPr>
      <w:r>
        <w:rPr>
          <w:noProof/>
        </w:rPr>
        <w:drawing>
          <wp:inline distT="0" distB="0" distL="0" distR="0" wp14:anchorId="3965F489" wp14:editId="4B56F4CD">
            <wp:extent cx="5943600" cy="340995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0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36B5" w:rsidRPr="00AF1548" w:rsidRDefault="000536B5" w:rsidP="000536B5">
      <w:pPr>
        <w:pStyle w:val="BodyText"/>
        <w:numPr>
          <w:ilvl w:val="0"/>
          <w:numId w:val="1"/>
        </w:numPr>
        <w:tabs>
          <w:tab w:val="left" w:pos="821"/>
        </w:tabs>
        <w:kinsoku w:val="0"/>
        <w:overflowPunct w:val="0"/>
        <w:spacing w:before="0"/>
        <w:rPr>
          <w:b/>
          <w:color w:val="000000" w:themeColor="text1"/>
        </w:rPr>
      </w:pPr>
      <w:r w:rsidRPr="00AF1548">
        <w:rPr>
          <w:b/>
          <w:color w:val="000000" w:themeColor="text1"/>
        </w:rPr>
        <w:lastRenderedPageBreak/>
        <w:t>Does the facility directly connect to or within 1/4 mile of a school or university?</w:t>
      </w:r>
    </w:p>
    <w:p w:rsidR="00287292" w:rsidRPr="00AF1548" w:rsidRDefault="00287292" w:rsidP="00287292">
      <w:pPr>
        <w:pStyle w:val="BodyText"/>
        <w:tabs>
          <w:tab w:val="left" w:pos="821"/>
        </w:tabs>
        <w:kinsoku w:val="0"/>
        <w:overflowPunct w:val="0"/>
        <w:spacing w:before="0"/>
        <w:ind w:left="720" w:firstLine="0"/>
        <w:rPr>
          <w:b/>
          <w:color w:val="000000" w:themeColor="text1"/>
          <w:spacing w:val="-1"/>
        </w:rPr>
      </w:pPr>
      <w:r w:rsidRPr="00AF1548">
        <w:rPr>
          <w:color w:val="000000" w:themeColor="text1"/>
          <w:spacing w:val="-1"/>
        </w:rPr>
        <w:t>Yes. The proposed facility is within approximately 0.20miles from Eight Avenue Elementary School.</w:t>
      </w:r>
    </w:p>
    <w:p w:rsidR="000536B5" w:rsidRPr="00AF1548" w:rsidRDefault="000536B5" w:rsidP="000536B5">
      <w:pPr>
        <w:pStyle w:val="BodyText"/>
        <w:numPr>
          <w:ilvl w:val="0"/>
          <w:numId w:val="1"/>
        </w:numPr>
        <w:tabs>
          <w:tab w:val="left" w:pos="821"/>
        </w:tabs>
        <w:kinsoku w:val="0"/>
        <w:overflowPunct w:val="0"/>
        <w:spacing w:before="38"/>
        <w:rPr>
          <w:b/>
          <w:color w:val="000000" w:themeColor="text1"/>
          <w:spacing w:val="-1"/>
        </w:rPr>
      </w:pPr>
      <w:r w:rsidRPr="00AF1548">
        <w:rPr>
          <w:b/>
          <w:color w:val="000000" w:themeColor="text1"/>
          <w:spacing w:val="-1"/>
        </w:rPr>
        <w:t>Does</w:t>
      </w:r>
      <w:r w:rsidRPr="00AF1548">
        <w:rPr>
          <w:b/>
          <w:color w:val="000000" w:themeColor="text1"/>
        </w:rPr>
        <w:t xml:space="preserve"> </w:t>
      </w:r>
      <w:r w:rsidRPr="00AF1548">
        <w:rPr>
          <w:b/>
          <w:color w:val="000000" w:themeColor="text1"/>
          <w:spacing w:val="-1"/>
        </w:rPr>
        <w:t>the</w:t>
      </w:r>
      <w:r w:rsidRPr="00AF1548">
        <w:rPr>
          <w:b/>
          <w:color w:val="000000" w:themeColor="text1"/>
        </w:rPr>
        <w:t xml:space="preserve"> </w:t>
      </w:r>
      <w:r w:rsidRPr="00AF1548">
        <w:rPr>
          <w:b/>
          <w:color w:val="000000" w:themeColor="text1"/>
          <w:spacing w:val="-1"/>
        </w:rPr>
        <w:t>facility</w:t>
      </w:r>
      <w:r w:rsidRPr="00AF1548">
        <w:rPr>
          <w:b/>
          <w:color w:val="000000" w:themeColor="text1"/>
        </w:rPr>
        <w:t xml:space="preserve"> </w:t>
      </w:r>
      <w:r w:rsidRPr="00AF1548">
        <w:rPr>
          <w:b/>
          <w:color w:val="000000" w:themeColor="text1"/>
          <w:spacing w:val="-1"/>
        </w:rPr>
        <w:t>directly connect</w:t>
      </w:r>
      <w:r w:rsidRPr="00AF1548">
        <w:rPr>
          <w:b/>
          <w:color w:val="000000" w:themeColor="text1"/>
          <w:spacing w:val="1"/>
        </w:rPr>
        <w:t xml:space="preserve"> </w:t>
      </w:r>
      <w:r w:rsidRPr="00AF1548">
        <w:rPr>
          <w:b/>
          <w:color w:val="000000" w:themeColor="text1"/>
          <w:spacing w:val="-1"/>
        </w:rPr>
        <w:t xml:space="preserve">to </w:t>
      </w:r>
      <w:r w:rsidRPr="00AF1548">
        <w:rPr>
          <w:b/>
          <w:color w:val="000000" w:themeColor="text1"/>
        </w:rPr>
        <w:t>or</w:t>
      </w:r>
      <w:r w:rsidRPr="00AF1548">
        <w:rPr>
          <w:b/>
          <w:color w:val="000000" w:themeColor="text1"/>
          <w:spacing w:val="-2"/>
        </w:rPr>
        <w:t xml:space="preserve"> </w:t>
      </w:r>
      <w:r w:rsidRPr="00AF1548">
        <w:rPr>
          <w:b/>
          <w:color w:val="000000" w:themeColor="text1"/>
        </w:rPr>
        <w:t>within</w:t>
      </w:r>
      <w:r w:rsidRPr="00AF1548">
        <w:rPr>
          <w:b/>
          <w:color w:val="000000" w:themeColor="text1"/>
          <w:spacing w:val="-2"/>
        </w:rPr>
        <w:t xml:space="preserve"> </w:t>
      </w:r>
      <w:r w:rsidRPr="00AF1548">
        <w:rPr>
          <w:b/>
          <w:color w:val="000000" w:themeColor="text1"/>
          <w:spacing w:val="-1"/>
        </w:rPr>
        <w:t>1/4</w:t>
      </w:r>
      <w:r w:rsidRPr="00AF1548">
        <w:rPr>
          <w:b/>
          <w:color w:val="000000" w:themeColor="text1"/>
          <w:spacing w:val="-2"/>
        </w:rPr>
        <w:t xml:space="preserve"> </w:t>
      </w:r>
      <w:r w:rsidRPr="00AF1548">
        <w:rPr>
          <w:b/>
          <w:color w:val="000000" w:themeColor="text1"/>
          <w:spacing w:val="-1"/>
        </w:rPr>
        <w:t>mile</w:t>
      </w:r>
      <w:r w:rsidRPr="00AF1548">
        <w:rPr>
          <w:b/>
          <w:color w:val="000000" w:themeColor="text1"/>
          <w:spacing w:val="-2"/>
        </w:rPr>
        <w:t xml:space="preserve"> </w:t>
      </w:r>
      <w:r w:rsidRPr="00AF1548">
        <w:rPr>
          <w:b/>
          <w:color w:val="000000" w:themeColor="text1"/>
        </w:rPr>
        <w:t>of</w:t>
      </w:r>
      <w:r w:rsidRPr="00AF1548">
        <w:rPr>
          <w:b/>
          <w:color w:val="000000" w:themeColor="text1"/>
          <w:spacing w:val="-2"/>
        </w:rPr>
        <w:t xml:space="preserve"> </w:t>
      </w:r>
      <w:r w:rsidRPr="00AF1548">
        <w:rPr>
          <w:b/>
          <w:color w:val="000000" w:themeColor="text1"/>
          <w:spacing w:val="-1"/>
        </w:rPr>
        <w:t>medical</w:t>
      </w:r>
      <w:r w:rsidRPr="00AF1548">
        <w:rPr>
          <w:b/>
          <w:color w:val="000000" w:themeColor="text1"/>
        </w:rPr>
        <w:t xml:space="preserve"> </w:t>
      </w:r>
      <w:r w:rsidRPr="00AF1548">
        <w:rPr>
          <w:b/>
          <w:color w:val="000000" w:themeColor="text1"/>
          <w:spacing w:val="-1"/>
        </w:rPr>
        <w:t>facility?</w:t>
      </w:r>
    </w:p>
    <w:p w:rsidR="000536B5" w:rsidRPr="008C1689" w:rsidRDefault="00135866" w:rsidP="000536B5">
      <w:pPr>
        <w:pStyle w:val="BodyText"/>
        <w:tabs>
          <w:tab w:val="left" w:pos="821"/>
        </w:tabs>
        <w:kinsoku w:val="0"/>
        <w:overflowPunct w:val="0"/>
        <w:spacing w:before="38"/>
        <w:ind w:left="720" w:firstLine="0"/>
        <w:rPr>
          <w:color w:val="000000" w:themeColor="text1"/>
          <w:spacing w:val="-1"/>
        </w:rPr>
      </w:pPr>
      <w:r w:rsidRPr="008C1689">
        <w:rPr>
          <w:color w:val="000000" w:themeColor="text1"/>
          <w:spacing w:val="-1"/>
        </w:rPr>
        <w:t>No.</w:t>
      </w:r>
    </w:p>
    <w:p w:rsidR="000536B5" w:rsidRPr="00AF1548" w:rsidRDefault="000536B5" w:rsidP="000536B5">
      <w:pPr>
        <w:pStyle w:val="BodyText"/>
        <w:numPr>
          <w:ilvl w:val="0"/>
          <w:numId w:val="1"/>
        </w:numPr>
        <w:tabs>
          <w:tab w:val="left" w:pos="821"/>
        </w:tabs>
        <w:kinsoku w:val="0"/>
        <w:overflowPunct w:val="0"/>
        <w:rPr>
          <w:b/>
          <w:color w:val="000000" w:themeColor="text1"/>
          <w:spacing w:val="-1"/>
        </w:rPr>
      </w:pPr>
      <w:r w:rsidRPr="00AF1548">
        <w:rPr>
          <w:b/>
          <w:color w:val="000000" w:themeColor="text1"/>
          <w:spacing w:val="-1"/>
        </w:rPr>
        <w:t>Does</w:t>
      </w:r>
      <w:r w:rsidRPr="00AF1548">
        <w:rPr>
          <w:b/>
          <w:color w:val="000000" w:themeColor="text1"/>
        </w:rPr>
        <w:t xml:space="preserve"> </w:t>
      </w:r>
      <w:r w:rsidRPr="00AF1548">
        <w:rPr>
          <w:b/>
          <w:color w:val="000000" w:themeColor="text1"/>
          <w:spacing w:val="-1"/>
        </w:rPr>
        <w:t>the</w:t>
      </w:r>
      <w:r w:rsidRPr="00AF1548">
        <w:rPr>
          <w:b/>
          <w:color w:val="000000" w:themeColor="text1"/>
        </w:rPr>
        <w:t xml:space="preserve"> </w:t>
      </w:r>
      <w:r w:rsidRPr="00AF1548">
        <w:rPr>
          <w:b/>
          <w:color w:val="000000" w:themeColor="text1"/>
          <w:spacing w:val="-1"/>
        </w:rPr>
        <w:t>facility</w:t>
      </w:r>
      <w:r w:rsidRPr="00AF1548">
        <w:rPr>
          <w:b/>
          <w:color w:val="000000" w:themeColor="text1"/>
        </w:rPr>
        <w:t xml:space="preserve"> </w:t>
      </w:r>
      <w:r w:rsidRPr="00AF1548">
        <w:rPr>
          <w:b/>
          <w:color w:val="000000" w:themeColor="text1"/>
          <w:spacing w:val="-1"/>
        </w:rPr>
        <w:t>directly connect</w:t>
      </w:r>
      <w:r w:rsidRPr="00AF1548">
        <w:rPr>
          <w:b/>
          <w:color w:val="000000" w:themeColor="text1"/>
          <w:spacing w:val="1"/>
        </w:rPr>
        <w:t xml:space="preserve"> </w:t>
      </w:r>
      <w:r w:rsidRPr="00AF1548">
        <w:rPr>
          <w:b/>
          <w:color w:val="000000" w:themeColor="text1"/>
          <w:spacing w:val="-1"/>
        </w:rPr>
        <w:t xml:space="preserve">to </w:t>
      </w:r>
      <w:r w:rsidRPr="00AF1548">
        <w:rPr>
          <w:b/>
          <w:color w:val="000000" w:themeColor="text1"/>
        </w:rPr>
        <w:t>or</w:t>
      </w:r>
      <w:r w:rsidRPr="00AF1548">
        <w:rPr>
          <w:b/>
          <w:color w:val="000000" w:themeColor="text1"/>
          <w:spacing w:val="-2"/>
        </w:rPr>
        <w:t xml:space="preserve"> </w:t>
      </w:r>
      <w:r w:rsidRPr="00AF1548">
        <w:rPr>
          <w:b/>
          <w:color w:val="000000" w:themeColor="text1"/>
        </w:rPr>
        <w:t>within</w:t>
      </w:r>
      <w:r w:rsidRPr="00AF1548">
        <w:rPr>
          <w:b/>
          <w:color w:val="000000" w:themeColor="text1"/>
          <w:spacing w:val="-2"/>
        </w:rPr>
        <w:t xml:space="preserve"> </w:t>
      </w:r>
      <w:r w:rsidRPr="00AF1548">
        <w:rPr>
          <w:b/>
          <w:color w:val="000000" w:themeColor="text1"/>
          <w:spacing w:val="-1"/>
        </w:rPr>
        <w:t>1/4</w:t>
      </w:r>
      <w:r w:rsidRPr="00AF1548">
        <w:rPr>
          <w:b/>
          <w:color w:val="000000" w:themeColor="text1"/>
          <w:spacing w:val="-2"/>
        </w:rPr>
        <w:t xml:space="preserve"> </w:t>
      </w:r>
      <w:r w:rsidRPr="00AF1548">
        <w:rPr>
          <w:b/>
          <w:color w:val="000000" w:themeColor="text1"/>
          <w:spacing w:val="-1"/>
        </w:rPr>
        <w:t>mile</w:t>
      </w:r>
      <w:r w:rsidRPr="00AF1548">
        <w:rPr>
          <w:b/>
          <w:color w:val="000000" w:themeColor="text1"/>
          <w:spacing w:val="-2"/>
        </w:rPr>
        <w:t xml:space="preserve"> </w:t>
      </w:r>
      <w:r w:rsidRPr="00AF1548">
        <w:rPr>
          <w:b/>
          <w:color w:val="000000" w:themeColor="text1"/>
        </w:rPr>
        <w:t xml:space="preserve">of </w:t>
      </w:r>
      <w:r w:rsidRPr="00AF1548">
        <w:rPr>
          <w:b/>
          <w:color w:val="000000" w:themeColor="text1"/>
          <w:spacing w:val="-1"/>
        </w:rPr>
        <w:t>Transit</w:t>
      </w:r>
      <w:r w:rsidRPr="00AF1548">
        <w:rPr>
          <w:b/>
          <w:color w:val="000000" w:themeColor="text1"/>
        </w:rPr>
        <w:t xml:space="preserve"> </w:t>
      </w:r>
      <w:r w:rsidRPr="00AF1548">
        <w:rPr>
          <w:b/>
          <w:color w:val="000000" w:themeColor="text1"/>
          <w:spacing w:val="-1"/>
        </w:rPr>
        <w:t>Center</w:t>
      </w:r>
      <w:r w:rsidRPr="00AF1548">
        <w:rPr>
          <w:b/>
          <w:color w:val="000000" w:themeColor="text1"/>
          <w:spacing w:val="-2"/>
        </w:rPr>
        <w:t xml:space="preserve"> </w:t>
      </w:r>
      <w:r w:rsidRPr="00AF1548">
        <w:rPr>
          <w:b/>
          <w:color w:val="000000" w:themeColor="text1"/>
        </w:rPr>
        <w:t>or</w:t>
      </w:r>
      <w:r w:rsidRPr="00AF1548">
        <w:rPr>
          <w:b/>
          <w:color w:val="000000" w:themeColor="text1"/>
          <w:spacing w:val="-2"/>
        </w:rPr>
        <w:t xml:space="preserve"> </w:t>
      </w:r>
      <w:r w:rsidRPr="00AF1548">
        <w:rPr>
          <w:b/>
          <w:color w:val="000000" w:themeColor="text1"/>
          <w:spacing w:val="-1"/>
        </w:rPr>
        <w:t>Transit</w:t>
      </w:r>
      <w:r w:rsidRPr="00AF1548">
        <w:rPr>
          <w:b/>
          <w:color w:val="000000" w:themeColor="text1"/>
          <w:spacing w:val="-2"/>
        </w:rPr>
        <w:t xml:space="preserve"> </w:t>
      </w:r>
      <w:r w:rsidRPr="00AF1548">
        <w:rPr>
          <w:b/>
          <w:color w:val="000000" w:themeColor="text1"/>
          <w:spacing w:val="-1"/>
        </w:rPr>
        <w:t>Stop?</w:t>
      </w:r>
    </w:p>
    <w:p w:rsidR="000536B5" w:rsidRPr="00AF1548" w:rsidRDefault="000536B5" w:rsidP="000536B5">
      <w:pPr>
        <w:pStyle w:val="BodyText"/>
        <w:tabs>
          <w:tab w:val="left" w:pos="821"/>
        </w:tabs>
        <w:kinsoku w:val="0"/>
        <w:overflowPunct w:val="0"/>
        <w:ind w:left="720" w:firstLine="0"/>
        <w:rPr>
          <w:color w:val="000000" w:themeColor="text1"/>
          <w:spacing w:val="-1"/>
        </w:rPr>
      </w:pPr>
      <w:r w:rsidRPr="00AF1548">
        <w:rPr>
          <w:color w:val="000000" w:themeColor="text1"/>
          <w:spacing w:val="-1"/>
        </w:rPr>
        <w:t xml:space="preserve">Yes. The proposed </w:t>
      </w:r>
      <w:r w:rsidR="00135866" w:rsidRPr="00AF1548">
        <w:rPr>
          <w:color w:val="000000" w:themeColor="text1"/>
          <w:spacing w:val="-1"/>
        </w:rPr>
        <w:t>facility is within 0.23</w:t>
      </w:r>
      <w:r w:rsidRPr="00AF1548">
        <w:rPr>
          <w:color w:val="000000" w:themeColor="text1"/>
          <w:spacing w:val="-1"/>
        </w:rPr>
        <w:t xml:space="preserve"> miles f</w:t>
      </w:r>
      <w:r w:rsidR="00135866" w:rsidRPr="00AF1548">
        <w:rPr>
          <w:color w:val="000000" w:themeColor="text1"/>
          <w:spacing w:val="-1"/>
        </w:rPr>
        <w:t>rom</w:t>
      </w:r>
      <w:r w:rsidRPr="00AF1548">
        <w:rPr>
          <w:color w:val="000000" w:themeColor="text1"/>
          <w:spacing w:val="-1"/>
        </w:rPr>
        <w:t xml:space="preserve"> Heights Blvd at 7</w:t>
      </w:r>
      <w:r w:rsidRPr="00AF1548">
        <w:rPr>
          <w:color w:val="000000" w:themeColor="text1"/>
          <w:spacing w:val="-1"/>
          <w:vertAlign w:val="superscript"/>
        </w:rPr>
        <w:t>th</w:t>
      </w:r>
      <w:r w:rsidRPr="00AF1548">
        <w:rPr>
          <w:color w:val="000000" w:themeColor="text1"/>
          <w:spacing w:val="-1"/>
        </w:rPr>
        <w:t xml:space="preserve"> Street METRO Bus Stop ID 6203.</w:t>
      </w:r>
    </w:p>
    <w:p w:rsidR="000536B5" w:rsidRPr="00AF1548" w:rsidRDefault="000536B5" w:rsidP="000536B5">
      <w:pPr>
        <w:pStyle w:val="BodyText"/>
        <w:numPr>
          <w:ilvl w:val="0"/>
          <w:numId w:val="1"/>
        </w:numPr>
        <w:tabs>
          <w:tab w:val="left" w:pos="821"/>
        </w:tabs>
        <w:kinsoku w:val="0"/>
        <w:overflowPunct w:val="0"/>
        <w:rPr>
          <w:b/>
          <w:color w:val="000000" w:themeColor="text1"/>
          <w:spacing w:val="-1"/>
        </w:rPr>
      </w:pPr>
      <w:r w:rsidRPr="00AF1548">
        <w:rPr>
          <w:b/>
          <w:color w:val="000000" w:themeColor="text1"/>
          <w:spacing w:val="-1"/>
        </w:rPr>
        <w:t>Does</w:t>
      </w:r>
      <w:r w:rsidRPr="00AF1548">
        <w:rPr>
          <w:b/>
          <w:color w:val="000000" w:themeColor="text1"/>
        </w:rPr>
        <w:t xml:space="preserve"> </w:t>
      </w:r>
      <w:r w:rsidRPr="00AF1548">
        <w:rPr>
          <w:b/>
          <w:color w:val="000000" w:themeColor="text1"/>
          <w:spacing w:val="-1"/>
        </w:rPr>
        <w:t>the</w:t>
      </w:r>
      <w:r w:rsidRPr="00AF1548">
        <w:rPr>
          <w:b/>
          <w:color w:val="000000" w:themeColor="text1"/>
        </w:rPr>
        <w:t xml:space="preserve"> </w:t>
      </w:r>
      <w:r w:rsidRPr="00AF1548">
        <w:rPr>
          <w:b/>
          <w:color w:val="000000" w:themeColor="text1"/>
          <w:spacing w:val="-1"/>
        </w:rPr>
        <w:t>facility</w:t>
      </w:r>
      <w:r w:rsidRPr="00AF1548">
        <w:rPr>
          <w:b/>
          <w:color w:val="000000" w:themeColor="text1"/>
        </w:rPr>
        <w:t xml:space="preserve"> </w:t>
      </w:r>
      <w:r w:rsidRPr="00AF1548">
        <w:rPr>
          <w:b/>
          <w:color w:val="000000" w:themeColor="text1"/>
          <w:spacing w:val="-1"/>
        </w:rPr>
        <w:t>directly connect</w:t>
      </w:r>
      <w:r w:rsidRPr="00AF1548">
        <w:rPr>
          <w:b/>
          <w:color w:val="000000" w:themeColor="text1"/>
          <w:spacing w:val="1"/>
        </w:rPr>
        <w:t xml:space="preserve"> </w:t>
      </w:r>
      <w:r w:rsidRPr="00AF1548">
        <w:rPr>
          <w:b/>
          <w:color w:val="000000" w:themeColor="text1"/>
          <w:spacing w:val="-1"/>
        </w:rPr>
        <w:t xml:space="preserve">to </w:t>
      </w:r>
      <w:r w:rsidRPr="00AF1548">
        <w:rPr>
          <w:b/>
          <w:color w:val="000000" w:themeColor="text1"/>
        </w:rPr>
        <w:t>or</w:t>
      </w:r>
      <w:r w:rsidRPr="00AF1548">
        <w:rPr>
          <w:b/>
          <w:color w:val="000000" w:themeColor="text1"/>
          <w:spacing w:val="-2"/>
        </w:rPr>
        <w:t xml:space="preserve"> </w:t>
      </w:r>
      <w:r w:rsidRPr="00AF1548">
        <w:rPr>
          <w:b/>
          <w:color w:val="000000" w:themeColor="text1"/>
        </w:rPr>
        <w:t>within</w:t>
      </w:r>
      <w:r w:rsidRPr="00AF1548">
        <w:rPr>
          <w:b/>
          <w:color w:val="000000" w:themeColor="text1"/>
          <w:spacing w:val="-2"/>
        </w:rPr>
        <w:t xml:space="preserve"> </w:t>
      </w:r>
      <w:r w:rsidRPr="00AF1548">
        <w:rPr>
          <w:b/>
          <w:color w:val="000000" w:themeColor="text1"/>
          <w:spacing w:val="-1"/>
        </w:rPr>
        <w:t>1/4</w:t>
      </w:r>
      <w:r w:rsidRPr="00AF1548">
        <w:rPr>
          <w:b/>
          <w:color w:val="000000" w:themeColor="text1"/>
          <w:spacing w:val="-2"/>
        </w:rPr>
        <w:t xml:space="preserve"> </w:t>
      </w:r>
      <w:r w:rsidRPr="00AF1548">
        <w:rPr>
          <w:b/>
          <w:color w:val="000000" w:themeColor="text1"/>
          <w:spacing w:val="-1"/>
        </w:rPr>
        <w:t>mile</w:t>
      </w:r>
      <w:r w:rsidRPr="00AF1548">
        <w:rPr>
          <w:b/>
          <w:color w:val="000000" w:themeColor="text1"/>
          <w:spacing w:val="-2"/>
        </w:rPr>
        <w:t xml:space="preserve"> </w:t>
      </w:r>
      <w:r w:rsidRPr="00AF1548">
        <w:rPr>
          <w:b/>
          <w:color w:val="000000" w:themeColor="text1"/>
        </w:rPr>
        <w:t>of</w:t>
      </w:r>
      <w:r w:rsidRPr="00AF1548">
        <w:rPr>
          <w:b/>
          <w:color w:val="000000" w:themeColor="text1"/>
          <w:spacing w:val="-2"/>
        </w:rPr>
        <w:t xml:space="preserve"> </w:t>
      </w:r>
      <w:r w:rsidRPr="00AF1548">
        <w:rPr>
          <w:b/>
          <w:color w:val="000000" w:themeColor="text1"/>
        </w:rPr>
        <w:t>other</w:t>
      </w:r>
      <w:r w:rsidRPr="00AF1548">
        <w:rPr>
          <w:b/>
          <w:color w:val="000000" w:themeColor="text1"/>
          <w:spacing w:val="3"/>
        </w:rPr>
        <w:t xml:space="preserve"> </w:t>
      </w:r>
      <w:r w:rsidRPr="00AF1548">
        <w:rPr>
          <w:b/>
          <w:color w:val="000000" w:themeColor="text1"/>
          <w:spacing w:val="-1"/>
        </w:rPr>
        <w:t>points</w:t>
      </w:r>
      <w:r w:rsidRPr="00AF1548">
        <w:rPr>
          <w:b/>
          <w:color w:val="000000" w:themeColor="text1"/>
          <w:spacing w:val="-2"/>
        </w:rPr>
        <w:t xml:space="preserve"> </w:t>
      </w:r>
      <w:r w:rsidRPr="00AF1548">
        <w:rPr>
          <w:b/>
          <w:color w:val="000000" w:themeColor="text1"/>
        </w:rPr>
        <w:t xml:space="preserve">of </w:t>
      </w:r>
      <w:r w:rsidRPr="00AF1548">
        <w:rPr>
          <w:b/>
          <w:color w:val="000000" w:themeColor="text1"/>
          <w:spacing w:val="-1"/>
        </w:rPr>
        <w:t>interest?</w:t>
      </w:r>
    </w:p>
    <w:p w:rsidR="000536B5" w:rsidRDefault="005C62BF" w:rsidP="000536B5">
      <w:pPr>
        <w:pStyle w:val="ListParagraph"/>
        <w:rPr>
          <w:color w:val="000000" w:themeColor="text1"/>
          <w:spacing w:val="-1"/>
        </w:rPr>
      </w:pPr>
      <w:r w:rsidRPr="00AF1548">
        <w:rPr>
          <w:color w:val="000000" w:themeColor="text1"/>
        </w:rPr>
        <w:t xml:space="preserve">Yes. </w:t>
      </w:r>
      <w:r w:rsidR="000536B5" w:rsidRPr="00AF1548">
        <w:rPr>
          <w:color w:val="000000" w:themeColor="text1"/>
        </w:rPr>
        <w:t>The proposed pedestrian and bike facility</w:t>
      </w:r>
      <w:r w:rsidRPr="00AF1548">
        <w:rPr>
          <w:color w:val="000000" w:themeColor="text1"/>
        </w:rPr>
        <w:t xml:space="preserve"> is within ¼ miles of the</w:t>
      </w:r>
      <w:r w:rsidR="000536B5" w:rsidRPr="00AF1548">
        <w:rPr>
          <w:color w:val="000000" w:themeColor="text1"/>
        </w:rPr>
        <w:t xml:space="preserve"> activity (commercial/retail/residential destinations) along Heights Blvd </w:t>
      </w:r>
      <w:r w:rsidR="00135866" w:rsidRPr="00AF1548">
        <w:rPr>
          <w:color w:val="000000" w:themeColor="text1"/>
        </w:rPr>
        <w:t>and also along 11</w:t>
      </w:r>
      <w:r w:rsidR="00135866" w:rsidRPr="00AF1548">
        <w:rPr>
          <w:color w:val="000000" w:themeColor="text1"/>
          <w:vertAlign w:val="superscript"/>
        </w:rPr>
        <w:t>th</w:t>
      </w:r>
      <w:r w:rsidR="00135866" w:rsidRPr="00AF1548">
        <w:rPr>
          <w:color w:val="000000" w:themeColor="text1"/>
        </w:rPr>
        <w:t xml:space="preserve"> Street</w:t>
      </w:r>
      <w:r w:rsidR="000536B5" w:rsidRPr="00AF1548">
        <w:rPr>
          <w:color w:val="000000" w:themeColor="text1"/>
        </w:rPr>
        <w:t xml:space="preserve">. The facility is </w:t>
      </w:r>
      <w:r w:rsidRPr="00AF1548">
        <w:rPr>
          <w:color w:val="000000" w:themeColor="text1"/>
        </w:rPr>
        <w:t xml:space="preserve">also </w:t>
      </w:r>
      <w:r w:rsidR="000536B5" w:rsidRPr="00AF1548">
        <w:rPr>
          <w:color w:val="000000" w:themeColor="text1"/>
        </w:rPr>
        <w:t>within 0.23 miles of the heavily used Nicholson St Shared Use Path (north-south corridor</w:t>
      </w:r>
      <w:r w:rsidR="00700880" w:rsidRPr="00AF1548">
        <w:rPr>
          <w:color w:val="000000" w:themeColor="text1"/>
        </w:rPr>
        <w:t xml:space="preserve"> that dead ends at the MKT trail</w:t>
      </w:r>
      <w:r w:rsidR="000536B5" w:rsidRPr="00AF1548">
        <w:rPr>
          <w:color w:val="000000" w:themeColor="text1"/>
        </w:rPr>
        <w:t xml:space="preserve">) and directly connects to the </w:t>
      </w:r>
      <w:r w:rsidR="00700880" w:rsidRPr="00AF1548">
        <w:rPr>
          <w:color w:val="000000" w:themeColor="text1"/>
        </w:rPr>
        <w:t xml:space="preserve">heavily used </w:t>
      </w:r>
      <w:r w:rsidR="000536B5" w:rsidRPr="00AF1548">
        <w:rPr>
          <w:color w:val="000000" w:themeColor="text1"/>
        </w:rPr>
        <w:t>MKT</w:t>
      </w:r>
      <w:r w:rsidR="00700880" w:rsidRPr="00AF1548">
        <w:rPr>
          <w:color w:val="000000" w:themeColor="text1"/>
        </w:rPr>
        <w:t xml:space="preserve"> Shared Use Path (east-west corridor). </w:t>
      </w:r>
      <w:r w:rsidRPr="00AF1548">
        <w:rPr>
          <w:color w:val="000000" w:themeColor="text1"/>
        </w:rPr>
        <w:t xml:space="preserve">Also, it is in the vicinity of </w:t>
      </w:r>
      <w:r w:rsidRPr="00AF1548">
        <w:rPr>
          <w:color w:val="000000" w:themeColor="text1"/>
          <w:spacing w:val="-1"/>
        </w:rPr>
        <w:t>t</w:t>
      </w:r>
      <w:r w:rsidR="00287292" w:rsidRPr="00AF1548">
        <w:rPr>
          <w:color w:val="000000" w:themeColor="text1"/>
          <w:spacing w:val="-1"/>
        </w:rPr>
        <w:t xml:space="preserve">he proposed facility </w:t>
      </w:r>
      <w:r w:rsidRPr="00AF1548">
        <w:rPr>
          <w:color w:val="000000" w:themeColor="text1"/>
          <w:spacing w:val="-1"/>
        </w:rPr>
        <w:t xml:space="preserve">there is Lawrence Park (0.30 miles) and </w:t>
      </w:r>
      <w:r w:rsidR="00287292" w:rsidRPr="00AF1548">
        <w:rPr>
          <w:color w:val="000000" w:themeColor="text1"/>
          <w:spacing w:val="-1"/>
        </w:rPr>
        <w:t xml:space="preserve">Mt. Sinai Baptist Church </w:t>
      </w:r>
      <w:r w:rsidRPr="00AF1548">
        <w:rPr>
          <w:color w:val="000000" w:themeColor="text1"/>
          <w:spacing w:val="-1"/>
        </w:rPr>
        <w:t xml:space="preserve">(0.36 miles). </w:t>
      </w:r>
    </w:p>
    <w:p w:rsidR="00AF1548" w:rsidRDefault="00AF1548">
      <w:pPr>
        <w:rPr>
          <w:b/>
          <w:color w:val="000000" w:themeColor="text1"/>
          <w:u w:val="single"/>
        </w:rPr>
      </w:pPr>
      <w:r>
        <w:rPr>
          <w:b/>
          <w:color w:val="000000" w:themeColor="text1"/>
          <w:u w:val="single"/>
        </w:rPr>
        <w:br w:type="page"/>
      </w:r>
    </w:p>
    <w:p w:rsidR="00AF1548" w:rsidRPr="009E5E29" w:rsidRDefault="00AF1548" w:rsidP="00AF1548">
      <w:pPr>
        <w:pStyle w:val="ListParagraph"/>
        <w:rPr>
          <w:color w:val="000000" w:themeColor="text1"/>
        </w:rPr>
      </w:pPr>
      <w:r w:rsidRPr="00B54EF7">
        <w:rPr>
          <w:b/>
          <w:color w:val="000000" w:themeColor="text1"/>
          <w:u w:val="single"/>
        </w:rPr>
        <w:lastRenderedPageBreak/>
        <w:t>Planning Coordination</w:t>
      </w:r>
    </w:p>
    <w:p w:rsidR="000536B5" w:rsidRPr="00AF1548" w:rsidRDefault="000536B5" w:rsidP="00D678FB">
      <w:pPr>
        <w:pStyle w:val="BodyText"/>
        <w:numPr>
          <w:ilvl w:val="0"/>
          <w:numId w:val="7"/>
        </w:numPr>
        <w:tabs>
          <w:tab w:val="left" w:pos="821"/>
        </w:tabs>
        <w:kinsoku w:val="0"/>
        <w:overflowPunct w:val="0"/>
        <w:spacing w:before="44" w:line="275" w:lineRule="auto"/>
        <w:ind w:right="223"/>
        <w:rPr>
          <w:b/>
          <w:color w:val="000000" w:themeColor="text1"/>
          <w:spacing w:val="-1"/>
        </w:rPr>
      </w:pPr>
      <w:r w:rsidRPr="00AF1548">
        <w:rPr>
          <w:b/>
          <w:color w:val="000000" w:themeColor="text1"/>
        </w:rPr>
        <w:t xml:space="preserve">Is the </w:t>
      </w:r>
      <w:r w:rsidRPr="00AF1548">
        <w:rPr>
          <w:b/>
          <w:color w:val="000000" w:themeColor="text1"/>
          <w:spacing w:val="-1"/>
        </w:rPr>
        <w:t>proposed</w:t>
      </w:r>
      <w:r w:rsidRPr="00AF1548">
        <w:rPr>
          <w:b/>
          <w:color w:val="000000" w:themeColor="text1"/>
        </w:rPr>
        <w:t xml:space="preserve"> </w:t>
      </w:r>
      <w:r w:rsidRPr="00AF1548">
        <w:rPr>
          <w:b/>
          <w:color w:val="000000" w:themeColor="text1"/>
          <w:spacing w:val="-1"/>
        </w:rPr>
        <w:t>project</w:t>
      </w:r>
      <w:r w:rsidRPr="00AF1548">
        <w:rPr>
          <w:b/>
          <w:color w:val="000000" w:themeColor="text1"/>
          <w:spacing w:val="-2"/>
        </w:rPr>
        <w:t xml:space="preserve"> </w:t>
      </w:r>
      <w:r w:rsidRPr="00AF1548">
        <w:rPr>
          <w:b/>
          <w:color w:val="000000" w:themeColor="text1"/>
          <w:spacing w:val="-1"/>
        </w:rPr>
        <w:t>recommended</w:t>
      </w:r>
      <w:r w:rsidRPr="00AF1548">
        <w:rPr>
          <w:b/>
          <w:color w:val="000000" w:themeColor="text1"/>
        </w:rPr>
        <w:t xml:space="preserve"> in</w:t>
      </w:r>
      <w:r w:rsidRPr="00AF1548">
        <w:rPr>
          <w:b/>
          <w:color w:val="000000" w:themeColor="text1"/>
          <w:spacing w:val="-1"/>
        </w:rPr>
        <w:t xml:space="preserve"> </w:t>
      </w:r>
      <w:r w:rsidRPr="00AF1548">
        <w:rPr>
          <w:b/>
          <w:color w:val="000000" w:themeColor="text1"/>
        </w:rPr>
        <w:t xml:space="preserve">a </w:t>
      </w:r>
      <w:r w:rsidRPr="00AF1548">
        <w:rPr>
          <w:b/>
          <w:color w:val="000000" w:themeColor="text1"/>
          <w:spacing w:val="-1"/>
        </w:rPr>
        <w:t>regional/sub regional/or</w:t>
      </w:r>
      <w:r w:rsidRPr="00AF1548">
        <w:rPr>
          <w:b/>
          <w:color w:val="000000" w:themeColor="text1"/>
        </w:rPr>
        <w:t xml:space="preserve"> </w:t>
      </w:r>
      <w:r w:rsidRPr="00AF1548">
        <w:rPr>
          <w:b/>
          <w:color w:val="000000" w:themeColor="text1"/>
          <w:spacing w:val="-1"/>
        </w:rPr>
        <w:t>locally</w:t>
      </w:r>
      <w:r w:rsidRPr="00AF1548">
        <w:rPr>
          <w:b/>
          <w:color w:val="000000" w:themeColor="text1"/>
        </w:rPr>
        <w:t xml:space="preserve"> </w:t>
      </w:r>
      <w:r w:rsidRPr="00AF1548">
        <w:rPr>
          <w:b/>
          <w:color w:val="000000" w:themeColor="text1"/>
          <w:spacing w:val="-1"/>
        </w:rPr>
        <w:t>adopted plan</w:t>
      </w:r>
      <w:r w:rsidRPr="00AF1548">
        <w:rPr>
          <w:b/>
          <w:color w:val="000000" w:themeColor="text1"/>
          <w:spacing w:val="49"/>
        </w:rPr>
        <w:t xml:space="preserve"> </w:t>
      </w:r>
      <w:r w:rsidRPr="00AF1548">
        <w:rPr>
          <w:b/>
          <w:color w:val="000000" w:themeColor="text1"/>
          <w:spacing w:val="-1"/>
        </w:rPr>
        <w:t>including regional</w:t>
      </w:r>
      <w:r w:rsidRPr="00AF1548">
        <w:rPr>
          <w:b/>
          <w:color w:val="000000" w:themeColor="text1"/>
        </w:rPr>
        <w:t xml:space="preserve"> </w:t>
      </w:r>
      <w:r w:rsidRPr="00AF1548">
        <w:rPr>
          <w:b/>
          <w:color w:val="000000" w:themeColor="text1"/>
          <w:spacing w:val="-1"/>
        </w:rPr>
        <w:t>thoroughfare</w:t>
      </w:r>
      <w:r w:rsidRPr="00AF1548">
        <w:rPr>
          <w:b/>
          <w:color w:val="000000" w:themeColor="text1"/>
        </w:rPr>
        <w:t xml:space="preserve"> </w:t>
      </w:r>
      <w:r w:rsidRPr="00AF1548">
        <w:rPr>
          <w:b/>
          <w:color w:val="000000" w:themeColor="text1"/>
          <w:spacing w:val="-1"/>
        </w:rPr>
        <w:t>plans? Or</w:t>
      </w:r>
      <w:r w:rsidRPr="00AF1548">
        <w:rPr>
          <w:b/>
          <w:color w:val="000000" w:themeColor="text1"/>
        </w:rPr>
        <w:t xml:space="preserve"> </w:t>
      </w:r>
      <w:proofErr w:type="gramStart"/>
      <w:r w:rsidRPr="00AF1548">
        <w:rPr>
          <w:b/>
          <w:color w:val="000000" w:themeColor="text1"/>
          <w:spacing w:val="-1"/>
        </w:rPr>
        <w:t>Has</w:t>
      </w:r>
      <w:proofErr w:type="gramEnd"/>
      <w:r w:rsidRPr="00AF1548">
        <w:rPr>
          <w:b/>
          <w:color w:val="000000" w:themeColor="text1"/>
          <w:spacing w:val="-3"/>
        </w:rPr>
        <w:t xml:space="preserve"> </w:t>
      </w:r>
      <w:r w:rsidRPr="00AF1548">
        <w:rPr>
          <w:b/>
          <w:color w:val="000000" w:themeColor="text1"/>
        </w:rPr>
        <w:t xml:space="preserve">the </w:t>
      </w:r>
      <w:r w:rsidRPr="00AF1548">
        <w:rPr>
          <w:b/>
          <w:color w:val="000000" w:themeColor="text1"/>
          <w:spacing w:val="-1"/>
        </w:rPr>
        <w:t>sponsor</w:t>
      </w:r>
      <w:r w:rsidRPr="00AF1548">
        <w:rPr>
          <w:b/>
          <w:color w:val="000000" w:themeColor="text1"/>
          <w:spacing w:val="-3"/>
        </w:rPr>
        <w:t xml:space="preserve"> </w:t>
      </w:r>
      <w:r w:rsidRPr="00AF1548">
        <w:rPr>
          <w:b/>
          <w:color w:val="000000" w:themeColor="text1"/>
          <w:spacing w:val="-1"/>
        </w:rPr>
        <w:t>conducted interagency</w:t>
      </w:r>
      <w:r w:rsidRPr="00AF1548">
        <w:rPr>
          <w:b/>
          <w:color w:val="000000" w:themeColor="text1"/>
        </w:rPr>
        <w:t xml:space="preserve"> </w:t>
      </w:r>
      <w:r w:rsidRPr="00AF1548">
        <w:rPr>
          <w:b/>
          <w:color w:val="000000" w:themeColor="text1"/>
          <w:spacing w:val="-1"/>
        </w:rPr>
        <w:t>coordination</w:t>
      </w:r>
      <w:r w:rsidRPr="00AF1548">
        <w:rPr>
          <w:b/>
          <w:color w:val="000000" w:themeColor="text1"/>
          <w:spacing w:val="63"/>
        </w:rPr>
        <w:t xml:space="preserve"> </w:t>
      </w:r>
      <w:r w:rsidRPr="00AF1548">
        <w:rPr>
          <w:b/>
          <w:color w:val="000000" w:themeColor="text1"/>
        </w:rPr>
        <w:t xml:space="preserve">with </w:t>
      </w:r>
      <w:r w:rsidRPr="00AF1548">
        <w:rPr>
          <w:b/>
          <w:color w:val="000000" w:themeColor="text1"/>
          <w:spacing w:val="-1"/>
        </w:rPr>
        <w:t>other</w:t>
      </w:r>
      <w:r w:rsidRPr="00AF1548">
        <w:rPr>
          <w:b/>
          <w:color w:val="000000" w:themeColor="text1"/>
        </w:rPr>
        <w:t xml:space="preserve"> </w:t>
      </w:r>
      <w:r w:rsidRPr="00AF1548">
        <w:rPr>
          <w:b/>
          <w:color w:val="000000" w:themeColor="text1"/>
          <w:spacing w:val="-1"/>
        </w:rPr>
        <w:t>local</w:t>
      </w:r>
      <w:r w:rsidRPr="00AF1548">
        <w:rPr>
          <w:b/>
          <w:color w:val="000000" w:themeColor="text1"/>
          <w:spacing w:val="-2"/>
        </w:rPr>
        <w:t xml:space="preserve"> </w:t>
      </w:r>
      <w:r w:rsidRPr="00AF1548">
        <w:rPr>
          <w:b/>
          <w:color w:val="000000" w:themeColor="text1"/>
        </w:rPr>
        <w:t>or</w:t>
      </w:r>
      <w:r w:rsidRPr="00AF1548">
        <w:rPr>
          <w:b/>
          <w:color w:val="000000" w:themeColor="text1"/>
          <w:spacing w:val="-2"/>
        </w:rPr>
        <w:t xml:space="preserve"> </w:t>
      </w:r>
      <w:r w:rsidRPr="00AF1548">
        <w:rPr>
          <w:b/>
          <w:color w:val="000000" w:themeColor="text1"/>
          <w:spacing w:val="-1"/>
        </w:rPr>
        <w:t>state</w:t>
      </w:r>
      <w:r w:rsidRPr="00AF1548">
        <w:rPr>
          <w:b/>
          <w:color w:val="000000" w:themeColor="text1"/>
        </w:rPr>
        <w:t xml:space="preserve"> </w:t>
      </w:r>
      <w:r w:rsidRPr="00AF1548">
        <w:rPr>
          <w:b/>
          <w:color w:val="000000" w:themeColor="text1"/>
          <w:spacing w:val="-1"/>
        </w:rPr>
        <w:t>agency</w:t>
      </w:r>
      <w:r w:rsidRPr="00AF1548">
        <w:rPr>
          <w:b/>
          <w:color w:val="000000" w:themeColor="text1"/>
        </w:rPr>
        <w:t xml:space="preserve"> </w:t>
      </w:r>
      <w:r w:rsidRPr="00AF1548">
        <w:rPr>
          <w:b/>
          <w:color w:val="000000" w:themeColor="text1"/>
          <w:spacing w:val="-1"/>
        </w:rPr>
        <w:t>affected</w:t>
      </w:r>
      <w:r w:rsidRPr="00AF1548">
        <w:rPr>
          <w:b/>
          <w:color w:val="000000" w:themeColor="text1"/>
        </w:rPr>
        <w:t xml:space="preserve"> </w:t>
      </w:r>
      <w:r w:rsidRPr="00AF1548">
        <w:rPr>
          <w:b/>
          <w:color w:val="000000" w:themeColor="text1"/>
          <w:spacing w:val="-1"/>
        </w:rPr>
        <w:t>by</w:t>
      </w:r>
      <w:r w:rsidRPr="00AF1548">
        <w:rPr>
          <w:b/>
          <w:color w:val="000000" w:themeColor="text1"/>
          <w:spacing w:val="-2"/>
        </w:rPr>
        <w:t xml:space="preserve"> </w:t>
      </w:r>
      <w:r w:rsidRPr="00AF1548">
        <w:rPr>
          <w:b/>
          <w:color w:val="000000" w:themeColor="text1"/>
        </w:rPr>
        <w:t xml:space="preserve">the </w:t>
      </w:r>
      <w:r w:rsidRPr="00AF1548">
        <w:rPr>
          <w:b/>
          <w:color w:val="000000" w:themeColor="text1"/>
          <w:spacing w:val="-1"/>
        </w:rPr>
        <w:t>proposed</w:t>
      </w:r>
      <w:r w:rsidRPr="00AF1548">
        <w:rPr>
          <w:b/>
          <w:color w:val="000000" w:themeColor="text1"/>
        </w:rPr>
        <w:t xml:space="preserve"> </w:t>
      </w:r>
      <w:r w:rsidRPr="00AF1548">
        <w:rPr>
          <w:b/>
          <w:color w:val="000000" w:themeColor="text1"/>
          <w:spacing w:val="-1"/>
        </w:rPr>
        <w:t>project?</w:t>
      </w:r>
    </w:p>
    <w:p w:rsidR="000536B5" w:rsidRPr="00AF1548" w:rsidRDefault="000536B5" w:rsidP="00D678FB">
      <w:pPr>
        <w:pStyle w:val="BodyText"/>
        <w:numPr>
          <w:ilvl w:val="1"/>
          <w:numId w:val="7"/>
        </w:numPr>
        <w:tabs>
          <w:tab w:val="left" w:pos="1541"/>
        </w:tabs>
        <w:kinsoku w:val="0"/>
        <w:overflowPunct w:val="0"/>
        <w:spacing w:before="1" w:line="276" w:lineRule="auto"/>
        <w:ind w:right="490"/>
        <w:rPr>
          <w:b/>
          <w:i/>
          <w:color w:val="000000" w:themeColor="text1"/>
          <w:spacing w:val="-1"/>
        </w:rPr>
      </w:pPr>
      <w:r w:rsidRPr="00AF1548">
        <w:rPr>
          <w:b/>
          <w:i/>
          <w:color w:val="000000" w:themeColor="text1"/>
        </w:rPr>
        <w:t>If yes,</w:t>
      </w:r>
      <w:r w:rsidRPr="00AF1548">
        <w:rPr>
          <w:b/>
          <w:i/>
          <w:color w:val="000000" w:themeColor="text1"/>
          <w:spacing w:val="-2"/>
        </w:rPr>
        <w:t xml:space="preserve"> </w:t>
      </w:r>
      <w:r w:rsidRPr="00AF1548">
        <w:rPr>
          <w:b/>
          <w:i/>
          <w:color w:val="000000" w:themeColor="text1"/>
          <w:spacing w:val="-1"/>
        </w:rPr>
        <w:t>please</w:t>
      </w:r>
      <w:r w:rsidRPr="00AF1548">
        <w:rPr>
          <w:b/>
          <w:i/>
          <w:color w:val="000000" w:themeColor="text1"/>
          <w:spacing w:val="-2"/>
        </w:rPr>
        <w:t xml:space="preserve"> </w:t>
      </w:r>
      <w:r w:rsidRPr="00AF1548">
        <w:rPr>
          <w:b/>
          <w:i/>
          <w:color w:val="000000" w:themeColor="text1"/>
          <w:spacing w:val="-1"/>
        </w:rPr>
        <w:t>provide</w:t>
      </w:r>
      <w:r w:rsidRPr="00AF1548">
        <w:rPr>
          <w:b/>
          <w:i/>
          <w:color w:val="000000" w:themeColor="text1"/>
          <w:spacing w:val="-2"/>
        </w:rPr>
        <w:t xml:space="preserve"> </w:t>
      </w:r>
      <w:r w:rsidRPr="00AF1548">
        <w:rPr>
          <w:b/>
          <w:i/>
          <w:color w:val="000000" w:themeColor="text1"/>
        </w:rPr>
        <w:t xml:space="preserve">the </w:t>
      </w:r>
      <w:r w:rsidRPr="00AF1548">
        <w:rPr>
          <w:b/>
          <w:i/>
          <w:color w:val="000000" w:themeColor="text1"/>
          <w:spacing w:val="-1"/>
        </w:rPr>
        <w:t xml:space="preserve">title </w:t>
      </w:r>
      <w:r w:rsidRPr="00AF1548">
        <w:rPr>
          <w:b/>
          <w:i/>
          <w:color w:val="000000" w:themeColor="text1"/>
        </w:rPr>
        <w:t xml:space="preserve">of </w:t>
      </w:r>
      <w:r w:rsidRPr="00AF1548">
        <w:rPr>
          <w:b/>
          <w:i/>
          <w:color w:val="000000" w:themeColor="text1"/>
          <w:spacing w:val="-1"/>
        </w:rPr>
        <w:t>the</w:t>
      </w:r>
      <w:r w:rsidRPr="00AF1548">
        <w:rPr>
          <w:b/>
          <w:i/>
          <w:color w:val="000000" w:themeColor="text1"/>
          <w:spacing w:val="-2"/>
        </w:rPr>
        <w:t xml:space="preserve"> </w:t>
      </w:r>
      <w:r w:rsidRPr="00AF1548">
        <w:rPr>
          <w:b/>
          <w:i/>
          <w:color w:val="000000" w:themeColor="text1"/>
          <w:spacing w:val="-1"/>
        </w:rPr>
        <w:t>regional/sub regional</w:t>
      </w:r>
      <w:r w:rsidRPr="00AF1548">
        <w:rPr>
          <w:b/>
          <w:i/>
          <w:color w:val="000000" w:themeColor="text1"/>
        </w:rPr>
        <w:t xml:space="preserve"> </w:t>
      </w:r>
      <w:r w:rsidRPr="00AF1548">
        <w:rPr>
          <w:b/>
          <w:i/>
          <w:color w:val="000000" w:themeColor="text1"/>
          <w:spacing w:val="-1"/>
        </w:rPr>
        <w:t>or</w:t>
      </w:r>
      <w:r w:rsidRPr="00AF1548">
        <w:rPr>
          <w:b/>
          <w:i/>
          <w:color w:val="000000" w:themeColor="text1"/>
        </w:rPr>
        <w:t xml:space="preserve"> </w:t>
      </w:r>
      <w:r w:rsidRPr="00AF1548">
        <w:rPr>
          <w:b/>
          <w:i/>
          <w:color w:val="000000" w:themeColor="text1"/>
          <w:spacing w:val="-1"/>
        </w:rPr>
        <w:t>local</w:t>
      </w:r>
      <w:r w:rsidRPr="00AF1548">
        <w:rPr>
          <w:b/>
          <w:i/>
          <w:color w:val="000000" w:themeColor="text1"/>
        </w:rPr>
        <w:t xml:space="preserve"> </w:t>
      </w:r>
      <w:r w:rsidRPr="00AF1548">
        <w:rPr>
          <w:b/>
          <w:i/>
          <w:color w:val="000000" w:themeColor="text1"/>
          <w:spacing w:val="-1"/>
        </w:rPr>
        <w:t xml:space="preserve">plan </w:t>
      </w:r>
      <w:r w:rsidRPr="00AF1548">
        <w:rPr>
          <w:b/>
          <w:i/>
          <w:color w:val="000000" w:themeColor="text1"/>
        </w:rPr>
        <w:t xml:space="preserve">in </w:t>
      </w:r>
      <w:r w:rsidRPr="00AF1548">
        <w:rPr>
          <w:b/>
          <w:i/>
          <w:color w:val="000000" w:themeColor="text1"/>
          <w:spacing w:val="-1"/>
        </w:rPr>
        <w:t>which</w:t>
      </w:r>
      <w:r w:rsidRPr="00AF1548">
        <w:rPr>
          <w:b/>
          <w:i/>
          <w:color w:val="000000" w:themeColor="text1"/>
        </w:rPr>
        <w:t xml:space="preserve"> </w:t>
      </w:r>
      <w:r w:rsidRPr="00AF1548">
        <w:rPr>
          <w:b/>
          <w:i/>
          <w:color w:val="000000" w:themeColor="text1"/>
          <w:spacing w:val="-1"/>
        </w:rPr>
        <w:t>the</w:t>
      </w:r>
      <w:r w:rsidRPr="00AF1548">
        <w:rPr>
          <w:b/>
          <w:i/>
          <w:color w:val="000000" w:themeColor="text1"/>
          <w:spacing w:val="49"/>
        </w:rPr>
        <w:t xml:space="preserve"> </w:t>
      </w:r>
      <w:r w:rsidRPr="00AF1548">
        <w:rPr>
          <w:b/>
          <w:i/>
          <w:color w:val="000000" w:themeColor="text1"/>
          <w:spacing w:val="-1"/>
        </w:rPr>
        <w:t>proposed</w:t>
      </w:r>
      <w:r w:rsidRPr="00AF1548">
        <w:rPr>
          <w:b/>
          <w:i/>
          <w:color w:val="000000" w:themeColor="text1"/>
        </w:rPr>
        <w:t xml:space="preserve"> </w:t>
      </w:r>
      <w:r w:rsidRPr="00AF1548">
        <w:rPr>
          <w:b/>
          <w:i/>
          <w:color w:val="000000" w:themeColor="text1"/>
          <w:spacing w:val="-1"/>
        </w:rPr>
        <w:t>project</w:t>
      </w:r>
      <w:r w:rsidRPr="00AF1548">
        <w:rPr>
          <w:b/>
          <w:i/>
          <w:color w:val="000000" w:themeColor="text1"/>
          <w:spacing w:val="1"/>
        </w:rPr>
        <w:t xml:space="preserve"> </w:t>
      </w:r>
      <w:r w:rsidRPr="00AF1548">
        <w:rPr>
          <w:b/>
          <w:i/>
          <w:color w:val="000000" w:themeColor="text1"/>
          <w:spacing w:val="-2"/>
        </w:rPr>
        <w:t>is</w:t>
      </w:r>
      <w:r w:rsidRPr="00AF1548">
        <w:rPr>
          <w:b/>
          <w:i/>
          <w:color w:val="000000" w:themeColor="text1"/>
        </w:rPr>
        <w:t xml:space="preserve"> </w:t>
      </w:r>
      <w:r w:rsidRPr="00AF1548">
        <w:rPr>
          <w:b/>
          <w:i/>
          <w:color w:val="000000" w:themeColor="text1"/>
          <w:spacing w:val="-1"/>
        </w:rPr>
        <w:t>recommended.</w:t>
      </w:r>
    </w:p>
    <w:p w:rsidR="00700880" w:rsidRDefault="005A0F8D" w:rsidP="00700880">
      <w:pPr>
        <w:pStyle w:val="BodyText"/>
        <w:tabs>
          <w:tab w:val="left" w:pos="1541"/>
        </w:tabs>
        <w:kinsoku w:val="0"/>
        <w:overflowPunct w:val="0"/>
        <w:spacing w:before="1" w:line="276" w:lineRule="auto"/>
        <w:ind w:left="1440" w:right="490" w:firstLine="0"/>
        <w:rPr>
          <w:rFonts w:asciiTheme="minorHAnsi" w:eastAsiaTheme="minorHAnsi" w:hAnsiTheme="minorHAnsi" w:cstheme="minorBidi"/>
          <w:color w:val="000000" w:themeColor="text1"/>
          <w:lang w:eastAsia="en-US"/>
        </w:rPr>
      </w:pPr>
      <w:r w:rsidRPr="00AF1548">
        <w:rPr>
          <w:rFonts w:asciiTheme="minorHAnsi" w:eastAsiaTheme="minorHAnsi" w:hAnsiTheme="minorHAnsi" w:cstheme="minorBidi"/>
          <w:color w:val="000000" w:themeColor="text1"/>
          <w:lang w:eastAsia="en-US"/>
        </w:rPr>
        <w:t xml:space="preserve">Yes, </w:t>
      </w:r>
      <w:r w:rsidR="004F6091" w:rsidRPr="00AF1548">
        <w:rPr>
          <w:rFonts w:asciiTheme="minorHAnsi" w:eastAsiaTheme="minorHAnsi" w:hAnsiTheme="minorHAnsi" w:cstheme="minorBidi"/>
          <w:color w:val="000000" w:themeColor="text1"/>
          <w:lang w:eastAsia="en-US"/>
        </w:rPr>
        <w:t xml:space="preserve">proposed facility is identified within H-GAC’s Heights Northside Sub-Regional Mobility Study </w:t>
      </w:r>
      <w:r w:rsidR="00513BD3" w:rsidRPr="00AF1548">
        <w:rPr>
          <w:rFonts w:asciiTheme="minorHAnsi" w:eastAsiaTheme="minorHAnsi" w:hAnsiTheme="minorHAnsi" w:cstheme="minorBidi"/>
          <w:color w:val="000000" w:themeColor="text1"/>
          <w:lang w:eastAsia="en-US"/>
        </w:rPr>
        <w:t xml:space="preserve">developed </w:t>
      </w:r>
      <w:r w:rsidR="004F6091" w:rsidRPr="00AF1548">
        <w:rPr>
          <w:rFonts w:asciiTheme="minorHAnsi" w:eastAsiaTheme="minorHAnsi" w:hAnsiTheme="minorHAnsi" w:cstheme="minorBidi"/>
          <w:color w:val="000000" w:themeColor="text1"/>
          <w:lang w:eastAsia="en-US"/>
        </w:rPr>
        <w:t xml:space="preserve">in partnership with </w:t>
      </w:r>
      <w:r w:rsidR="00513BD3" w:rsidRPr="00AF1548">
        <w:rPr>
          <w:rFonts w:asciiTheme="minorHAnsi" w:eastAsiaTheme="minorHAnsi" w:hAnsiTheme="minorHAnsi" w:cstheme="minorBidi"/>
          <w:color w:val="000000" w:themeColor="text1"/>
          <w:lang w:eastAsia="en-US"/>
        </w:rPr>
        <w:t>City of Houston’s Planning and Development Department, Department of Public Works and Engineering</w:t>
      </w:r>
      <w:r w:rsidR="004F6091" w:rsidRPr="00AF1548">
        <w:rPr>
          <w:rFonts w:asciiTheme="minorHAnsi" w:eastAsiaTheme="minorHAnsi" w:hAnsiTheme="minorHAnsi" w:cstheme="minorBidi"/>
          <w:color w:val="000000" w:themeColor="text1"/>
          <w:lang w:eastAsia="en-US"/>
        </w:rPr>
        <w:t>.</w:t>
      </w:r>
      <w:r w:rsidR="00513BD3" w:rsidRPr="00AF1548">
        <w:rPr>
          <w:rFonts w:asciiTheme="minorHAnsi" w:eastAsiaTheme="minorHAnsi" w:hAnsiTheme="minorHAnsi" w:cstheme="minorBidi"/>
          <w:color w:val="000000" w:themeColor="text1"/>
          <w:lang w:eastAsia="en-US"/>
        </w:rPr>
        <w:t xml:space="preserve"> This Sub-Regional Mobility Study </w:t>
      </w:r>
      <w:r w:rsidRPr="00AF1548">
        <w:rPr>
          <w:rFonts w:asciiTheme="minorHAnsi" w:eastAsiaTheme="minorHAnsi" w:hAnsiTheme="minorHAnsi" w:cstheme="minorBidi"/>
          <w:color w:val="000000" w:themeColor="text1"/>
          <w:lang w:eastAsia="en-US"/>
        </w:rPr>
        <w:t>identifies a trailhead for White Oak Bayou as part o</w:t>
      </w:r>
      <w:r w:rsidR="00513BD3" w:rsidRPr="00AF1548">
        <w:rPr>
          <w:rFonts w:asciiTheme="minorHAnsi" w:eastAsiaTheme="minorHAnsi" w:hAnsiTheme="minorHAnsi" w:cstheme="minorBidi"/>
          <w:color w:val="000000" w:themeColor="text1"/>
          <w:lang w:eastAsia="en-US"/>
        </w:rPr>
        <w:t>f the 2035 Bike Recommendations on pg. 116 Figure 7.9.</w:t>
      </w:r>
      <w:r w:rsidRPr="00AF1548">
        <w:rPr>
          <w:rFonts w:asciiTheme="minorHAnsi" w:eastAsiaTheme="minorHAnsi" w:hAnsiTheme="minorHAnsi" w:cstheme="minorBidi"/>
          <w:color w:val="000000" w:themeColor="text1"/>
          <w:lang w:eastAsia="en-US"/>
        </w:rPr>
        <w:t xml:space="preserve"> </w:t>
      </w:r>
      <w:proofErr w:type="gramStart"/>
      <w:r w:rsidR="008C1689">
        <w:rPr>
          <w:rFonts w:asciiTheme="minorHAnsi" w:eastAsiaTheme="minorHAnsi" w:hAnsiTheme="minorHAnsi" w:cstheme="minorBidi"/>
          <w:color w:val="000000" w:themeColor="text1"/>
          <w:lang w:eastAsia="en-US"/>
        </w:rPr>
        <w:t xml:space="preserve">Also, the </w:t>
      </w:r>
      <w:r w:rsidR="008C1689">
        <w:rPr>
          <w:color w:val="000000" w:themeColor="text1"/>
        </w:rPr>
        <w:t>Houston Bike P</w:t>
      </w:r>
      <w:r w:rsidR="008C1689" w:rsidRPr="002E5DAA">
        <w:rPr>
          <w:color w:val="000000" w:themeColor="text1"/>
        </w:rPr>
        <w:t>lan</w:t>
      </w:r>
      <w:r w:rsidR="008C1689">
        <w:rPr>
          <w:color w:val="000000" w:themeColor="text1"/>
        </w:rPr>
        <w:t>.</w:t>
      </w:r>
      <w:proofErr w:type="gramEnd"/>
    </w:p>
    <w:p w:rsidR="008C1689" w:rsidRPr="00AF1548" w:rsidRDefault="008C1689" w:rsidP="00700880">
      <w:pPr>
        <w:pStyle w:val="BodyText"/>
        <w:tabs>
          <w:tab w:val="left" w:pos="1541"/>
        </w:tabs>
        <w:kinsoku w:val="0"/>
        <w:overflowPunct w:val="0"/>
        <w:spacing w:before="1" w:line="276" w:lineRule="auto"/>
        <w:ind w:left="1440" w:right="490" w:firstLine="0"/>
        <w:rPr>
          <w:rFonts w:asciiTheme="minorHAnsi" w:eastAsiaTheme="minorHAnsi" w:hAnsiTheme="minorHAnsi" w:cstheme="minorBidi"/>
          <w:color w:val="000000" w:themeColor="text1"/>
          <w:lang w:eastAsia="en-US"/>
        </w:rPr>
      </w:pPr>
    </w:p>
    <w:p w:rsidR="008C1689" w:rsidRDefault="008C1689" w:rsidP="008C1689">
      <w:pPr>
        <w:pStyle w:val="ListParagraph"/>
        <w:numPr>
          <w:ilvl w:val="0"/>
          <w:numId w:val="3"/>
        </w:numPr>
        <w:spacing w:after="0" w:line="240" w:lineRule="auto"/>
        <w:contextualSpacing w:val="0"/>
      </w:pPr>
      <w:r>
        <w:t>The Heights super-neighborhood council, Oct. 9, 2018.</w:t>
      </w:r>
    </w:p>
    <w:p w:rsidR="008C1689" w:rsidRDefault="008C1689" w:rsidP="008C1689">
      <w:pPr>
        <w:pStyle w:val="ListParagraph"/>
        <w:numPr>
          <w:ilvl w:val="0"/>
          <w:numId w:val="3"/>
        </w:numPr>
        <w:spacing w:after="0" w:line="240" w:lineRule="auto"/>
        <w:contextualSpacing w:val="0"/>
      </w:pPr>
      <w:r>
        <w:t>S</w:t>
      </w:r>
      <w:r w:rsidRPr="000A69E9">
        <w:t xml:space="preserve">ite visit by representatives from Greater Heights and </w:t>
      </w:r>
      <w:proofErr w:type="spellStart"/>
      <w:r w:rsidRPr="000A69E9">
        <w:t>Lazybrook</w:t>
      </w:r>
      <w:proofErr w:type="spellEnd"/>
      <w:r w:rsidRPr="000A69E9">
        <w:t>/</w:t>
      </w:r>
      <w:proofErr w:type="spellStart"/>
      <w:r w:rsidRPr="000A69E9">
        <w:t>Timbergrove</w:t>
      </w:r>
      <w:proofErr w:type="spellEnd"/>
      <w:r w:rsidRPr="000A69E9">
        <w:t xml:space="preserve"> SNs on July 13, 2018</w:t>
      </w:r>
    </w:p>
    <w:p w:rsidR="008C1689" w:rsidRDefault="008C1689" w:rsidP="008C1689">
      <w:pPr>
        <w:pStyle w:val="ListParagraph"/>
        <w:numPr>
          <w:ilvl w:val="0"/>
          <w:numId w:val="3"/>
        </w:numPr>
      </w:pPr>
      <w:r w:rsidRPr="00AF266F">
        <w:t>There was a site visit by Washington Ave</w:t>
      </w:r>
      <w:proofErr w:type="gramStart"/>
      <w:r w:rsidRPr="00AF266F">
        <w:t>./</w:t>
      </w:r>
      <w:proofErr w:type="gramEnd"/>
      <w:r w:rsidRPr="00AF266F">
        <w:t>Memorial Park SN representative today, Oct. 22, 2018.</w:t>
      </w:r>
    </w:p>
    <w:p w:rsidR="008C1689" w:rsidRPr="000A69E9" w:rsidRDefault="008C1689" w:rsidP="008C1689">
      <w:pPr>
        <w:pStyle w:val="ListParagraph"/>
        <w:numPr>
          <w:ilvl w:val="0"/>
          <w:numId w:val="3"/>
        </w:numPr>
      </w:pPr>
      <w:r>
        <w:t xml:space="preserve">Site Visit SN representatives and </w:t>
      </w:r>
      <w:proofErr w:type="spellStart"/>
      <w:r>
        <w:t>TxDOT</w:t>
      </w:r>
      <w:proofErr w:type="spellEnd"/>
      <w:r>
        <w:t xml:space="preserve"> </w:t>
      </w:r>
      <w:r w:rsidRPr="000A69E9">
        <w:t>Aug. 31, 2018.</w:t>
      </w:r>
    </w:p>
    <w:p w:rsidR="008C1689" w:rsidRPr="00AF1548" w:rsidRDefault="008C1689" w:rsidP="008C1689">
      <w:pPr>
        <w:pStyle w:val="BodyText"/>
        <w:tabs>
          <w:tab w:val="left" w:pos="1541"/>
        </w:tabs>
        <w:kinsoku w:val="0"/>
        <w:overflowPunct w:val="0"/>
        <w:spacing w:before="1" w:line="276" w:lineRule="auto"/>
        <w:ind w:left="2160" w:right="490" w:firstLine="0"/>
        <w:rPr>
          <w:rFonts w:asciiTheme="minorHAnsi" w:eastAsiaTheme="minorHAnsi" w:hAnsiTheme="minorHAnsi" w:cstheme="minorBidi"/>
          <w:color w:val="FF0000"/>
          <w:lang w:eastAsia="en-US"/>
        </w:rPr>
      </w:pPr>
    </w:p>
    <w:p w:rsidR="000536B5" w:rsidRPr="00AF1548" w:rsidRDefault="000536B5" w:rsidP="00D678FB">
      <w:pPr>
        <w:pStyle w:val="BodyText"/>
        <w:numPr>
          <w:ilvl w:val="1"/>
          <w:numId w:val="7"/>
        </w:numPr>
        <w:tabs>
          <w:tab w:val="left" w:pos="1541"/>
        </w:tabs>
        <w:kinsoku w:val="0"/>
        <w:overflowPunct w:val="0"/>
        <w:spacing w:before="0" w:line="276" w:lineRule="auto"/>
        <w:ind w:right="719"/>
        <w:rPr>
          <w:b/>
          <w:i/>
          <w:color w:val="000000" w:themeColor="text1"/>
          <w:spacing w:val="-1"/>
        </w:rPr>
      </w:pPr>
      <w:r w:rsidRPr="00AF1548">
        <w:rPr>
          <w:b/>
          <w:i/>
          <w:color w:val="000000" w:themeColor="text1"/>
        </w:rPr>
        <w:t>If yes,</w:t>
      </w:r>
      <w:r w:rsidRPr="00AF1548">
        <w:rPr>
          <w:b/>
          <w:i/>
          <w:color w:val="000000" w:themeColor="text1"/>
          <w:spacing w:val="-2"/>
        </w:rPr>
        <w:t xml:space="preserve"> </w:t>
      </w:r>
      <w:r w:rsidRPr="00AF1548">
        <w:rPr>
          <w:b/>
          <w:i/>
          <w:color w:val="000000" w:themeColor="text1"/>
          <w:spacing w:val="-1"/>
        </w:rPr>
        <w:t>please</w:t>
      </w:r>
      <w:r w:rsidRPr="00AF1548">
        <w:rPr>
          <w:b/>
          <w:i/>
          <w:color w:val="000000" w:themeColor="text1"/>
          <w:spacing w:val="-2"/>
        </w:rPr>
        <w:t xml:space="preserve"> </w:t>
      </w:r>
      <w:r w:rsidRPr="00AF1548">
        <w:rPr>
          <w:b/>
          <w:i/>
          <w:color w:val="000000" w:themeColor="text1"/>
          <w:spacing w:val="-1"/>
        </w:rPr>
        <w:t>provide</w:t>
      </w:r>
      <w:r w:rsidRPr="00AF1548">
        <w:rPr>
          <w:b/>
          <w:i/>
          <w:color w:val="000000" w:themeColor="text1"/>
        </w:rPr>
        <w:t xml:space="preserve"> a</w:t>
      </w:r>
      <w:r w:rsidRPr="00AF1548">
        <w:rPr>
          <w:b/>
          <w:i/>
          <w:color w:val="000000" w:themeColor="text1"/>
          <w:spacing w:val="-3"/>
        </w:rPr>
        <w:t xml:space="preserve"> </w:t>
      </w:r>
      <w:r w:rsidRPr="00AF1548">
        <w:rPr>
          <w:b/>
          <w:i/>
          <w:color w:val="000000" w:themeColor="text1"/>
          <w:spacing w:val="-1"/>
        </w:rPr>
        <w:t>link</w:t>
      </w:r>
      <w:r w:rsidRPr="00AF1548">
        <w:rPr>
          <w:b/>
          <w:i/>
          <w:color w:val="000000" w:themeColor="text1"/>
          <w:spacing w:val="-2"/>
        </w:rPr>
        <w:t xml:space="preserve"> </w:t>
      </w:r>
      <w:r w:rsidRPr="00AF1548">
        <w:rPr>
          <w:b/>
          <w:i/>
          <w:color w:val="000000" w:themeColor="text1"/>
        </w:rPr>
        <w:t>to</w:t>
      </w:r>
      <w:r w:rsidRPr="00AF1548">
        <w:rPr>
          <w:b/>
          <w:i/>
          <w:color w:val="000000" w:themeColor="text1"/>
          <w:spacing w:val="-1"/>
        </w:rPr>
        <w:t xml:space="preserve"> </w:t>
      </w:r>
      <w:r w:rsidRPr="00AF1548">
        <w:rPr>
          <w:b/>
          <w:i/>
          <w:color w:val="000000" w:themeColor="text1"/>
        </w:rPr>
        <w:t xml:space="preserve">the </w:t>
      </w:r>
      <w:r w:rsidRPr="00AF1548">
        <w:rPr>
          <w:b/>
          <w:i/>
          <w:color w:val="000000" w:themeColor="text1"/>
          <w:spacing w:val="-1"/>
        </w:rPr>
        <w:t>regional/sub</w:t>
      </w:r>
      <w:r w:rsidRPr="00AF1548">
        <w:rPr>
          <w:b/>
          <w:i/>
          <w:color w:val="000000" w:themeColor="text1"/>
          <w:spacing w:val="-2"/>
        </w:rPr>
        <w:t xml:space="preserve"> </w:t>
      </w:r>
      <w:r w:rsidRPr="00AF1548">
        <w:rPr>
          <w:b/>
          <w:i/>
          <w:color w:val="000000" w:themeColor="text1"/>
          <w:spacing w:val="-1"/>
        </w:rPr>
        <w:t>regional</w:t>
      </w:r>
      <w:r w:rsidRPr="00AF1548">
        <w:rPr>
          <w:b/>
          <w:i/>
          <w:color w:val="000000" w:themeColor="text1"/>
        </w:rPr>
        <w:t xml:space="preserve"> or local </w:t>
      </w:r>
      <w:r w:rsidRPr="00AF1548">
        <w:rPr>
          <w:b/>
          <w:i/>
          <w:color w:val="000000" w:themeColor="text1"/>
          <w:spacing w:val="-1"/>
        </w:rPr>
        <w:t xml:space="preserve">plan </w:t>
      </w:r>
      <w:r w:rsidRPr="00AF1548">
        <w:rPr>
          <w:b/>
          <w:i/>
          <w:color w:val="000000" w:themeColor="text1"/>
        </w:rPr>
        <w:t>in</w:t>
      </w:r>
      <w:r w:rsidRPr="00AF1548">
        <w:rPr>
          <w:b/>
          <w:i/>
          <w:color w:val="000000" w:themeColor="text1"/>
          <w:spacing w:val="-3"/>
        </w:rPr>
        <w:t xml:space="preserve"> </w:t>
      </w:r>
      <w:r w:rsidRPr="00AF1548">
        <w:rPr>
          <w:b/>
          <w:i/>
          <w:color w:val="000000" w:themeColor="text1"/>
        </w:rPr>
        <w:t>which</w:t>
      </w:r>
      <w:r w:rsidRPr="00AF1548">
        <w:rPr>
          <w:b/>
          <w:i/>
          <w:color w:val="000000" w:themeColor="text1"/>
          <w:spacing w:val="-2"/>
        </w:rPr>
        <w:t xml:space="preserve"> the</w:t>
      </w:r>
      <w:r w:rsidRPr="00AF1548">
        <w:rPr>
          <w:b/>
          <w:i/>
          <w:color w:val="000000" w:themeColor="text1"/>
          <w:spacing w:val="37"/>
        </w:rPr>
        <w:t xml:space="preserve"> </w:t>
      </w:r>
      <w:r w:rsidRPr="00AF1548">
        <w:rPr>
          <w:b/>
          <w:i/>
          <w:color w:val="000000" w:themeColor="text1"/>
          <w:spacing w:val="-1"/>
        </w:rPr>
        <w:t>proposed</w:t>
      </w:r>
      <w:r w:rsidRPr="00AF1548">
        <w:rPr>
          <w:b/>
          <w:i/>
          <w:color w:val="000000" w:themeColor="text1"/>
        </w:rPr>
        <w:t xml:space="preserve"> </w:t>
      </w:r>
      <w:r w:rsidRPr="00AF1548">
        <w:rPr>
          <w:b/>
          <w:i/>
          <w:color w:val="000000" w:themeColor="text1"/>
          <w:spacing w:val="-1"/>
        </w:rPr>
        <w:t>project</w:t>
      </w:r>
      <w:r w:rsidRPr="00AF1548">
        <w:rPr>
          <w:b/>
          <w:i/>
          <w:color w:val="000000" w:themeColor="text1"/>
          <w:spacing w:val="1"/>
        </w:rPr>
        <w:t xml:space="preserve"> </w:t>
      </w:r>
      <w:r w:rsidRPr="00AF1548">
        <w:rPr>
          <w:b/>
          <w:i/>
          <w:color w:val="000000" w:themeColor="text1"/>
          <w:spacing w:val="-2"/>
        </w:rPr>
        <w:t>is</w:t>
      </w:r>
      <w:r w:rsidRPr="00AF1548">
        <w:rPr>
          <w:b/>
          <w:i/>
          <w:color w:val="000000" w:themeColor="text1"/>
        </w:rPr>
        <w:t xml:space="preserve"> </w:t>
      </w:r>
      <w:r w:rsidRPr="00AF1548">
        <w:rPr>
          <w:b/>
          <w:i/>
          <w:color w:val="000000" w:themeColor="text1"/>
          <w:spacing w:val="-1"/>
        </w:rPr>
        <w:t>recommended.</w:t>
      </w:r>
    </w:p>
    <w:p w:rsidR="004F6091" w:rsidRPr="00AF1548" w:rsidRDefault="004F6091" w:rsidP="004F6091">
      <w:pPr>
        <w:pStyle w:val="BodyText"/>
        <w:tabs>
          <w:tab w:val="left" w:pos="1541"/>
        </w:tabs>
        <w:kinsoku w:val="0"/>
        <w:overflowPunct w:val="0"/>
        <w:spacing w:before="1" w:line="276" w:lineRule="auto"/>
        <w:ind w:left="720" w:right="490" w:firstLine="0"/>
        <w:rPr>
          <w:rFonts w:asciiTheme="minorHAnsi" w:eastAsiaTheme="minorHAnsi" w:hAnsiTheme="minorHAnsi" w:cstheme="minorBidi"/>
          <w:color w:val="000000" w:themeColor="text1"/>
          <w:lang w:eastAsia="en-US"/>
        </w:rPr>
      </w:pPr>
      <w:r w:rsidRPr="00AF1548">
        <w:rPr>
          <w:rFonts w:asciiTheme="minorHAnsi" w:eastAsiaTheme="minorHAnsi" w:hAnsiTheme="minorHAnsi" w:cstheme="minorBidi"/>
          <w:color w:val="000000" w:themeColor="text1"/>
          <w:lang w:eastAsia="en-US"/>
        </w:rPr>
        <w:t>http://www.houstontx.gov/planning/transportation/CMP/Heights_Northside/Heights_Northside.html</w:t>
      </w:r>
    </w:p>
    <w:p w:rsidR="000536B5" w:rsidRDefault="004F6091" w:rsidP="000536B5">
      <w:pPr>
        <w:pStyle w:val="ListParagraph"/>
        <w:rPr>
          <w:color w:val="000000" w:themeColor="text1"/>
        </w:rPr>
      </w:pPr>
      <w:r w:rsidRPr="00AF1548">
        <w:rPr>
          <w:color w:val="000000" w:themeColor="text1"/>
        </w:rPr>
        <w:t>2035 Bike Recommendations on pg. 116 Figure 7.9 - this Sub-Regional Mobility Study identifies a trailhead for White Oak Bayou.</w:t>
      </w:r>
    </w:p>
    <w:p w:rsidR="002E5DAA" w:rsidRDefault="002E5DAA" w:rsidP="000536B5">
      <w:pPr>
        <w:pStyle w:val="ListParagraph"/>
        <w:rPr>
          <w:color w:val="000000" w:themeColor="text1"/>
        </w:rPr>
      </w:pPr>
    </w:p>
    <w:p w:rsidR="002E5DAA" w:rsidRPr="00F93D93" w:rsidRDefault="002E5DAA" w:rsidP="00F93D93">
      <w:pPr>
        <w:pStyle w:val="ListParagraph"/>
        <w:rPr>
          <w:color w:val="000000" w:themeColor="text1"/>
        </w:rPr>
      </w:pPr>
      <w:r>
        <w:rPr>
          <w:color w:val="000000" w:themeColor="text1"/>
        </w:rPr>
        <w:t xml:space="preserve">Houston Bike </w:t>
      </w:r>
      <w:proofErr w:type="gramStart"/>
      <w:r>
        <w:rPr>
          <w:color w:val="000000" w:themeColor="text1"/>
        </w:rPr>
        <w:t>P</w:t>
      </w:r>
      <w:r w:rsidRPr="002E5DAA">
        <w:rPr>
          <w:color w:val="000000" w:themeColor="text1"/>
        </w:rPr>
        <w:t>lan</w:t>
      </w:r>
      <w:r w:rsidR="008C1689">
        <w:rPr>
          <w:color w:val="000000" w:themeColor="text1"/>
        </w:rPr>
        <w:t xml:space="preserve"> :</w:t>
      </w:r>
      <w:proofErr w:type="gramEnd"/>
      <w:r w:rsidR="008C1689">
        <w:rPr>
          <w:color w:val="000000" w:themeColor="text1"/>
        </w:rPr>
        <w:t xml:space="preserve"> </w:t>
      </w:r>
      <w:r w:rsidR="008C1689" w:rsidRPr="00F93D93">
        <w:rPr>
          <w:color w:val="000000" w:themeColor="text1"/>
        </w:rPr>
        <w:t>http://houstonbikeplan.org/documents/</w:t>
      </w:r>
    </w:p>
    <w:p w:rsidR="008C1689" w:rsidRDefault="008C1689" w:rsidP="000536B5">
      <w:pPr>
        <w:pStyle w:val="ListParagraph"/>
        <w:rPr>
          <w:color w:val="000000" w:themeColor="text1"/>
        </w:rPr>
      </w:pPr>
    </w:p>
    <w:p w:rsidR="008C1689" w:rsidRPr="002E5DAA" w:rsidRDefault="008C1689" w:rsidP="000536B5">
      <w:pPr>
        <w:pStyle w:val="ListParagraph"/>
        <w:rPr>
          <w:color w:val="000000" w:themeColor="text1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D7B5AB8" wp14:editId="50540B0D">
                <wp:simplePos x="0" y="0"/>
                <wp:positionH relativeFrom="column">
                  <wp:posOffset>5853545</wp:posOffset>
                </wp:positionH>
                <wp:positionV relativeFrom="paragraph">
                  <wp:posOffset>486813</wp:posOffset>
                </wp:positionV>
                <wp:extent cx="879475" cy="1059873"/>
                <wp:effectExtent l="1143000" t="0" r="15875" b="26035"/>
                <wp:wrapNone/>
                <wp:docPr id="7" name="Rectangular Callout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9475" cy="1059873"/>
                        </a:xfrm>
                        <a:prstGeom prst="wedgeRectCallout">
                          <a:avLst>
                            <a:gd name="adj1" fmla="val -179934"/>
                            <a:gd name="adj2" fmla="val -10349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C1689" w:rsidRPr="008C1689" w:rsidRDefault="008C1689" w:rsidP="008C1689">
                            <w:pPr>
                              <w:jc w:val="center"/>
                              <w:rPr>
                                <w:sz w:val="18"/>
                              </w:rPr>
                            </w:pPr>
                            <w:r w:rsidRPr="008C1689">
                              <w:rPr>
                                <w:sz w:val="18"/>
                              </w:rPr>
                              <w:t>North-South Missing connector addressed in the proposed project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Rectangular Callout 7" o:spid="_x0000_s1026" type="#_x0000_t61" style="position:absolute;left:0;text-align:left;margin-left:460.9pt;margin-top:38.35pt;width:69.25pt;height:83.4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" adj="-28066,8565" fillcolor="#4f81bd [3204]" strokecolor="#243f60 [1604]" strokeweight="2pt">
                <v:textbox>
                  <w:txbxContent>
                    <w:p w:rsidR="008C1689" w:rsidRPr="008C1689" w:rsidRDefault="008C1689" w:rsidP="008C1689">
                      <w:pPr>
                        <w:jc w:val="center"/>
                        <w:rPr>
                          <w:sz w:val="18"/>
                        </w:rPr>
                      </w:pPr>
                      <w:r w:rsidRPr="008C1689">
                        <w:rPr>
                          <w:sz w:val="18"/>
                        </w:rPr>
                        <w:t>North-South Missing connector addressed in the proposed project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2C3B8E8" wp14:editId="59998973">
                <wp:simplePos x="0" y="0"/>
                <wp:positionH relativeFrom="column">
                  <wp:posOffset>5818909</wp:posOffset>
                </wp:positionH>
                <wp:positionV relativeFrom="paragraph">
                  <wp:posOffset>2170141</wp:posOffset>
                </wp:positionV>
                <wp:extent cx="762000" cy="934720"/>
                <wp:effectExtent l="1276350" t="0" r="19050" b="17780"/>
                <wp:wrapNone/>
                <wp:docPr id="5" name="Rectangular Callout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0" cy="934720"/>
                        </a:xfrm>
                        <a:prstGeom prst="wedgeRectCallout">
                          <a:avLst>
                            <a:gd name="adj1" fmla="val -215379"/>
                            <a:gd name="adj2" fmla="val -14796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C1689" w:rsidRPr="008C1689" w:rsidRDefault="008C1689" w:rsidP="008C1689">
                            <w:pPr>
                              <w:jc w:val="center"/>
                              <w:rPr>
                                <w:sz w:val="20"/>
                              </w:rPr>
                            </w:pPr>
                            <w:r w:rsidRPr="008C1689">
                              <w:rPr>
                                <w:sz w:val="20"/>
                              </w:rPr>
                              <w:t>Bridge over White Oak Bayou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Rectangular Callout 5" o:spid="_x0000_s1027" type="#_x0000_t61" style="position:absolute;left:0;text-align:left;margin-left:458.2pt;margin-top:170.9pt;width:60pt;height:73.6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" adj="-35722,7604" fillcolor="#4f81bd [3204]" strokecolor="#243f60 [1604]" strokeweight="2pt">
                <v:textbox>
                  <w:txbxContent>
                    <w:p w:rsidR="008C1689" w:rsidRPr="008C1689" w:rsidRDefault="008C1689" w:rsidP="008C1689">
                      <w:pPr>
                        <w:jc w:val="center"/>
                        <w:rPr>
                          <w:sz w:val="20"/>
                        </w:rPr>
                      </w:pPr>
                      <w:r w:rsidRPr="008C1689">
                        <w:rPr>
                          <w:sz w:val="20"/>
                        </w:rPr>
                        <w:t>Bridge over White Oak Bayou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5943600" cy="3506786"/>
            <wp:effectExtent l="0" t="0" r="0" b="0"/>
            <wp:docPr id="3" name="Picture 3" descr="cid:image004.jpg@01D46D25.C18FEEC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image004.jpg@01D46D25.C18FEEC0"/>
                    <pic:cNvPicPr>
                      <a:picLocks noChangeAspect="1" noChangeArrowheads="1"/>
                    </pic:cNvPicPr>
                  </pic:nvPicPr>
                  <pic:blipFill>
                    <a:blip r:embed="rId7" r:link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06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3CA" w:rsidRPr="00752F8A" w:rsidRDefault="00DC03CA" w:rsidP="00DC03CA">
      <w:pPr>
        <w:ind w:left="360"/>
        <w:rPr>
          <w:b/>
          <w:color w:val="000000" w:themeColor="text1"/>
          <w:u w:val="single"/>
        </w:rPr>
      </w:pPr>
      <w:r w:rsidRPr="00752F8A">
        <w:rPr>
          <w:b/>
          <w:color w:val="000000" w:themeColor="text1"/>
          <w:u w:val="single"/>
        </w:rPr>
        <w:t>Environmental Justice</w:t>
      </w:r>
    </w:p>
    <w:p w:rsidR="00244EFC" w:rsidRPr="00AF1548" w:rsidRDefault="00244EFC" w:rsidP="00D678FB">
      <w:pPr>
        <w:pStyle w:val="ListParagraph"/>
        <w:numPr>
          <w:ilvl w:val="0"/>
          <w:numId w:val="6"/>
        </w:numPr>
        <w:rPr>
          <w:b/>
          <w:color w:val="000000" w:themeColor="text1"/>
        </w:rPr>
      </w:pPr>
      <w:r w:rsidRPr="00AF1548">
        <w:rPr>
          <w:b/>
          <w:color w:val="000000" w:themeColor="text1"/>
        </w:rPr>
        <w:t>H-GAC to conduct analysis based on the GIS/map project location provided above</w:t>
      </w:r>
    </w:p>
    <w:p w:rsidR="00244EFC" w:rsidRPr="00AF1548" w:rsidRDefault="00244EFC" w:rsidP="00244EFC">
      <w:pPr>
        <w:pStyle w:val="ListParagraph"/>
        <w:rPr>
          <w:b/>
          <w:color w:val="000000" w:themeColor="text1"/>
        </w:rPr>
      </w:pPr>
      <w:r w:rsidRPr="00AF1548">
        <w:rPr>
          <w:b/>
          <w:color w:val="000000" w:themeColor="text1"/>
        </w:rPr>
        <w:t>Minority populations</w:t>
      </w:r>
    </w:p>
    <w:p w:rsidR="004E1C92" w:rsidRPr="00AF1548" w:rsidRDefault="004E1C92" w:rsidP="004E1C92">
      <w:pPr>
        <w:pStyle w:val="BodyText"/>
        <w:tabs>
          <w:tab w:val="left" w:pos="1541"/>
        </w:tabs>
        <w:kinsoku w:val="0"/>
        <w:overflowPunct w:val="0"/>
        <w:spacing w:before="39" w:line="276" w:lineRule="auto"/>
        <w:ind w:right="280"/>
        <w:rPr>
          <w:b/>
          <w:i/>
          <w:color w:val="000000" w:themeColor="text1"/>
          <w:spacing w:val="-1"/>
        </w:rPr>
      </w:pPr>
      <w:r w:rsidRPr="00AF1548">
        <w:rPr>
          <w:color w:val="000000" w:themeColor="text1"/>
        </w:rPr>
        <w:t xml:space="preserve">     </w:t>
      </w:r>
      <w:r w:rsidR="0053685E" w:rsidRPr="00AF1548">
        <w:rPr>
          <w:color w:val="000000" w:themeColor="text1"/>
        </w:rPr>
        <w:t>No</w:t>
      </w:r>
    </w:p>
    <w:p w:rsidR="00244EFC" w:rsidRPr="00AF1548" w:rsidRDefault="00244EFC" w:rsidP="00244EFC">
      <w:pPr>
        <w:pStyle w:val="ListParagraph"/>
        <w:rPr>
          <w:b/>
          <w:color w:val="000000" w:themeColor="text1"/>
        </w:rPr>
      </w:pPr>
      <w:r w:rsidRPr="00AF1548">
        <w:rPr>
          <w:b/>
          <w:color w:val="000000" w:themeColor="text1"/>
        </w:rPr>
        <w:t>Low income households</w:t>
      </w:r>
    </w:p>
    <w:p w:rsidR="00244EFC" w:rsidRPr="00AF1548" w:rsidRDefault="0053685E" w:rsidP="00244EFC">
      <w:pPr>
        <w:pStyle w:val="ListParagraph"/>
        <w:rPr>
          <w:color w:val="000000" w:themeColor="text1"/>
        </w:rPr>
      </w:pPr>
      <w:r w:rsidRPr="00AF1548">
        <w:rPr>
          <w:color w:val="000000" w:themeColor="text1"/>
        </w:rPr>
        <w:t>No</w:t>
      </w:r>
    </w:p>
    <w:p w:rsidR="00244EFC" w:rsidRPr="00AF1548" w:rsidRDefault="00244EFC" w:rsidP="00244EFC">
      <w:pPr>
        <w:pStyle w:val="ListParagraph"/>
        <w:rPr>
          <w:b/>
          <w:color w:val="000000" w:themeColor="text1"/>
        </w:rPr>
      </w:pPr>
      <w:r w:rsidRPr="00AF1548">
        <w:rPr>
          <w:b/>
          <w:color w:val="000000" w:themeColor="text1"/>
        </w:rPr>
        <w:t>Senior populations (over age 65)</w:t>
      </w:r>
    </w:p>
    <w:p w:rsidR="00244EFC" w:rsidRPr="00AF1548" w:rsidRDefault="00AF1548" w:rsidP="00244EFC">
      <w:pPr>
        <w:pStyle w:val="ListParagraph"/>
        <w:rPr>
          <w:color w:val="000000" w:themeColor="text1"/>
        </w:rPr>
      </w:pPr>
      <w:r w:rsidRPr="00AF1548">
        <w:rPr>
          <w:color w:val="000000" w:themeColor="text1"/>
        </w:rPr>
        <w:t>No</w:t>
      </w:r>
    </w:p>
    <w:p w:rsidR="00244EFC" w:rsidRPr="00AF1548" w:rsidRDefault="00244EFC" w:rsidP="00244EFC">
      <w:pPr>
        <w:pStyle w:val="ListParagraph"/>
        <w:rPr>
          <w:b/>
          <w:color w:val="000000" w:themeColor="text1"/>
        </w:rPr>
      </w:pPr>
      <w:r w:rsidRPr="00AF1548">
        <w:rPr>
          <w:b/>
          <w:color w:val="000000" w:themeColor="text1"/>
        </w:rPr>
        <w:t>Limited Educational attainment</w:t>
      </w:r>
    </w:p>
    <w:p w:rsidR="00244EFC" w:rsidRPr="00AF1548" w:rsidRDefault="0053685E" w:rsidP="00244EFC">
      <w:pPr>
        <w:pStyle w:val="ListParagraph"/>
        <w:rPr>
          <w:color w:val="000000" w:themeColor="text1"/>
        </w:rPr>
      </w:pPr>
      <w:r w:rsidRPr="00AF1548">
        <w:rPr>
          <w:color w:val="000000" w:themeColor="text1"/>
        </w:rPr>
        <w:t>No</w:t>
      </w:r>
    </w:p>
    <w:p w:rsidR="00244EFC" w:rsidRPr="00AF1548" w:rsidRDefault="00244EFC" w:rsidP="00244EFC">
      <w:pPr>
        <w:pStyle w:val="ListParagraph"/>
        <w:rPr>
          <w:b/>
          <w:color w:val="000000" w:themeColor="text1"/>
        </w:rPr>
      </w:pPr>
      <w:r w:rsidRPr="00AF1548">
        <w:rPr>
          <w:b/>
          <w:color w:val="000000" w:themeColor="text1"/>
        </w:rPr>
        <w:t>Zero automobile ownership</w:t>
      </w:r>
    </w:p>
    <w:p w:rsidR="00AF1548" w:rsidRPr="00AF1548" w:rsidRDefault="0053685E" w:rsidP="00244EFC">
      <w:pPr>
        <w:pStyle w:val="ListParagraph"/>
        <w:rPr>
          <w:color w:val="000000" w:themeColor="text1"/>
        </w:rPr>
      </w:pPr>
      <w:r w:rsidRPr="00AF1548">
        <w:rPr>
          <w:color w:val="000000" w:themeColor="text1"/>
        </w:rPr>
        <w:t>No</w:t>
      </w:r>
    </w:p>
    <w:p w:rsidR="00244EFC" w:rsidRPr="00AF1548" w:rsidRDefault="00244EFC" w:rsidP="00244EFC">
      <w:pPr>
        <w:pStyle w:val="ListParagraph"/>
        <w:rPr>
          <w:b/>
          <w:color w:val="000000" w:themeColor="text1"/>
        </w:rPr>
      </w:pPr>
      <w:r w:rsidRPr="00AF1548">
        <w:rPr>
          <w:b/>
          <w:color w:val="000000" w:themeColor="text1"/>
        </w:rPr>
        <w:t>Female head of household</w:t>
      </w:r>
    </w:p>
    <w:p w:rsidR="0053685E" w:rsidRPr="00AF1548" w:rsidRDefault="0053685E" w:rsidP="0053685E">
      <w:pPr>
        <w:pStyle w:val="ListParagraph"/>
        <w:rPr>
          <w:color w:val="000000" w:themeColor="text1"/>
        </w:rPr>
      </w:pPr>
      <w:r w:rsidRPr="00AF1548">
        <w:rPr>
          <w:color w:val="000000" w:themeColor="text1"/>
        </w:rPr>
        <w:t>No</w:t>
      </w:r>
    </w:p>
    <w:p w:rsidR="00244EFC" w:rsidRPr="00AF1548" w:rsidRDefault="00244EFC" w:rsidP="00244EFC">
      <w:pPr>
        <w:pStyle w:val="ListParagraph"/>
        <w:rPr>
          <w:b/>
          <w:color w:val="000000" w:themeColor="text1"/>
        </w:rPr>
      </w:pPr>
      <w:r w:rsidRPr="00AF1548">
        <w:rPr>
          <w:b/>
          <w:color w:val="000000" w:themeColor="text1"/>
        </w:rPr>
        <w:t xml:space="preserve">Limited English proficiency </w:t>
      </w:r>
    </w:p>
    <w:p w:rsidR="00AF1548" w:rsidRPr="00AF1548" w:rsidRDefault="0053685E" w:rsidP="00AF1548">
      <w:pPr>
        <w:pStyle w:val="ListParagraph"/>
        <w:rPr>
          <w:color w:val="000000" w:themeColor="text1"/>
        </w:rPr>
      </w:pPr>
      <w:r w:rsidRPr="00AF1548">
        <w:rPr>
          <w:color w:val="000000" w:themeColor="text1"/>
        </w:rPr>
        <w:t>No</w:t>
      </w:r>
    </w:p>
    <w:p w:rsidR="00244EFC" w:rsidRPr="00AF1548" w:rsidRDefault="00244EFC" w:rsidP="00AF1548">
      <w:pPr>
        <w:pStyle w:val="ListParagraph"/>
        <w:rPr>
          <w:b/>
          <w:color w:val="000000" w:themeColor="text1"/>
        </w:rPr>
      </w:pPr>
      <w:r w:rsidRPr="00AF1548">
        <w:rPr>
          <w:b/>
          <w:color w:val="000000" w:themeColor="text1"/>
        </w:rPr>
        <w:t>Please explain</w:t>
      </w:r>
    </w:p>
    <w:p w:rsidR="00244EFC" w:rsidRPr="00AF1548" w:rsidRDefault="00244EFC" w:rsidP="00244EFC">
      <w:pPr>
        <w:pStyle w:val="ListParagraph"/>
        <w:rPr>
          <w:color w:val="000000" w:themeColor="text1"/>
        </w:rPr>
      </w:pPr>
      <w:proofErr w:type="gramStart"/>
      <w:r w:rsidRPr="00AF1548">
        <w:rPr>
          <w:color w:val="000000" w:themeColor="text1"/>
        </w:rPr>
        <w:t>Source H-GAC's Environmental Justice GIS Maps.</w:t>
      </w:r>
      <w:proofErr w:type="gramEnd"/>
    </w:p>
    <w:p w:rsidR="00B4300E" w:rsidRDefault="00AF1548" w:rsidP="00244EFC">
      <w:pPr>
        <w:pStyle w:val="ListParagraph"/>
        <w:rPr>
          <w:color w:val="000000" w:themeColor="text1"/>
        </w:rPr>
      </w:pPr>
      <w:r w:rsidRPr="00AF1548">
        <w:rPr>
          <w:noProof/>
          <w:color w:val="000000" w:themeColor="text1"/>
        </w:rPr>
        <w:lastRenderedPageBreak/>
        <w:drawing>
          <wp:inline distT="0" distB="0" distL="0" distR="0" wp14:anchorId="72BA33E3" wp14:editId="6C658838">
            <wp:extent cx="5943600" cy="3470564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t="18666" b="13076"/>
                    <a:stretch/>
                  </pic:blipFill>
                  <pic:spPr bwMode="auto">
                    <a:xfrm>
                      <a:off x="0" y="0"/>
                      <a:ext cx="5943600" cy="34705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1689" w:rsidRDefault="008C1689" w:rsidP="00244EFC">
      <w:pPr>
        <w:pStyle w:val="ListParagraph"/>
        <w:rPr>
          <w:color w:val="000000" w:themeColor="text1"/>
        </w:rPr>
      </w:pPr>
    </w:p>
    <w:p w:rsidR="008C1689" w:rsidRPr="00AF1548" w:rsidRDefault="008C1689" w:rsidP="00244EFC">
      <w:pPr>
        <w:pStyle w:val="ListParagraph"/>
        <w:rPr>
          <w:color w:val="000000" w:themeColor="text1"/>
        </w:rPr>
      </w:pPr>
    </w:p>
    <w:sectPr w:rsidR="008C1689" w:rsidRPr="00AF154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627384"/>
    <w:multiLevelType w:val="hybridMultilevel"/>
    <w:tmpl w:val="947A996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EEE62FD"/>
    <w:multiLevelType w:val="hybridMultilevel"/>
    <w:tmpl w:val="B89CBF28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">
    <w:nsid w:val="160A284F"/>
    <w:multiLevelType w:val="hybridMultilevel"/>
    <w:tmpl w:val="3E7C867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21BD1290"/>
    <w:multiLevelType w:val="hybridMultilevel"/>
    <w:tmpl w:val="876CC05A"/>
    <w:lvl w:ilvl="0" w:tplc="AE58DF8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6F1604A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370E9E3A">
      <w:start w:val="176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9FC61CE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30664220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3D6256DC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A3A435EA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C5D40C06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BB369B9A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4">
    <w:nsid w:val="22D910BC"/>
    <w:multiLevelType w:val="hybridMultilevel"/>
    <w:tmpl w:val="7CE2831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8514989"/>
    <w:multiLevelType w:val="hybridMultilevel"/>
    <w:tmpl w:val="947A996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BD3018A"/>
    <w:multiLevelType w:val="hybridMultilevel"/>
    <w:tmpl w:val="947A996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3"/>
  </w:num>
  <w:num w:numId="3">
    <w:abstractNumId w:val="1"/>
  </w:num>
  <w:num w:numId="4">
    <w:abstractNumId w:val="4"/>
  </w:num>
  <w:num w:numId="5">
    <w:abstractNumId w:val="2"/>
  </w:num>
  <w:num w:numId="6">
    <w:abstractNumId w:val="0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8423C"/>
    <w:rsid w:val="000536B5"/>
    <w:rsid w:val="00060720"/>
    <w:rsid w:val="00066DAA"/>
    <w:rsid w:val="000F56C4"/>
    <w:rsid w:val="001161EC"/>
    <w:rsid w:val="00135866"/>
    <w:rsid w:val="00136D62"/>
    <w:rsid w:val="001809EA"/>
    <w:rsid w:val="001E36DA"/>
    <w:rsid w:val="00210A27"/>
    <w:rsid w:val="0024204C"/>
    <w:rsid w:val="00244EFC"/>
    <w:rsid w:val="002454D1"/>
    <w:rsid w:val="00287292"/>
    <w:rsid w:val="002B6E46"/>
    <w:rsid w:val="002E5DAA"/>
    <w:rsid w:val="00333FFF"/>
    <w:rsid w:val="00341D17"/>
    <w:rsid w:val="00347925"/>
    <w:rsid w:val="00355657"/>
    <w:rsid w:val="0038423C"/>
    <w:rsid w:val="00430F64"/>
    <w:rsid w:val="00431A93"/>
    <w:rsid w:val="004C09F2"/>
    <w:rsid w:val="004E1C92"/>
    <w:rsid w:val="004E4A12"/>
    <w:rsid w:val="004F2936"/>
    <w:rsid w:val="004F2EF6"/>
    <w:rsid w:val="004F6091"/>
    <w:rsid w:val="00513BD3"/>
    <w:rsid w:val="0053685E"/>
    <w:rsid w:val="00536941"/>
    <w:rsid w:val="005607F0"/>
    <w:rsid w:val="00573B5C"/>
    <w:rsid w:val="005A0F8D"/>
    <w:rsid w:val="005B089D"/>
    <w:rsid w:val="005C62BF"/>
    <w:rsid w:val="006560F4"/>
    <w:rsid w:val="00660866"/>
    <w:rsid w:val="006A22B9"/>
    <w:rsid w:val="006E528C"/>
    <w:rsid w:val="00700880"/>
    <w:rsid w:val="00747474"/>
    <w:rsid w:val="00751C70"/>
    <w:rsid w:val="007C560A"/>
    <w:rsid w:val="00850818"/>
    <w:rsid w:val="008A3441"/>
    <w:rsid w:val="008C1689"/>
    <w:rsid w:val="00906BBC"/>
    <w:rsid w:val="009478A0"/>
    <w:rsid w:val="009D69F0"/>
    <w:rsid w:val="00AF1548"/>
    <w:rsid w:val="00B37C3D"/>
    <w:rsid w:val="00B4300E"/>
    <w:rsid w:val="00B7433F"/>
    <w:rsid w:val="00C13AAD"/>
    <w:rsid w:val="00C23A91"/>
    <w:rsid w:val="00C75706"/>
    <w:rsid w:val="00C77098"/>
    <w:rsid w:val="00C9612D"/>
    <w:rsid w:val="00CB6917"/>
    <w:rsid w:val="00D16A20"/>
    <w:rsid w:val="00D402B1"/>
    <w:rsid w:val="00D678FB"/>
    <w:rsid w:val="00D73DA8"/>
    <w:rsid w:val="00DC03CA"/>
    <w:rsid w:val="00E20CB4"/>
    <w:rsid w:val="00E61801"/>
    <w:rsid w:val="00EB5B20"/>
    <w:rsid w:val="00F13D27"/>
    <w:rsid w:val="00F35406"/>
    <w:rsid w:val="00F525B6"/>
    <w:rsid w:val="00F53220"/>
    <w:rsid w:val="00F554C5"/>
    <w:rsid w:val="00F64986"/>
    <w:rsid w:val="00F93D93"/>
    <w:rsid w:val="00FA55CA"/>
    <w:rsid w:val="00FC378C"/>
    <w:rsid w:val="00FE20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8423C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2B6E4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B6E46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B6E46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B6E4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B6E46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B6E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B6E46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uiPriority w:val="1"/>
    <w:qFormat/>
    <w:rsid w:val="000536B5"/>
    <w:pPr>
      <w:widowControl w:val="0"/>
      <w:autoSpaceDE w:val="0"/>
      <w:autoSpaceDN w:val="0"/>
      <w:adjustRightInd w:val="0"/>
      <w:spacing w:before="41" w:after="0" w:line="240" w:lineRule="auto"/>
      <w:ind w:left="820" w:hanging="360"/>
    </w:pPr>
    <w:rPr>
      <w:rFonts w:ascii="Calibri" w:eastAsiaTheme="minorEastAsia" w:hAnsi="Calibri" w:cs="Calibri"/>
      <w:lang w:eastAsia="zh-CN"/>
    </w:rPr>
  </w:style>
  <w:style w:type="character" w:customStyle="1" w:styleId="BodyTextChar">
    <w:name w:val="Body Text Char"/>
    <w:basedOn w:val="DefaultParagraphFont"/>
    <w:link w:val="BodyText"/>
    <w:uiPriority w:val="1"/>
    <w:rsid w:val="000536B5"/>
    <w:rPr>
      <w:rFonts w:ascii="Calibri" w:eastAsiaTheme="minorEastAsia" w:hAnsi="Calibri" w:cs="Calibri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8423C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2B6E4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B6E46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B6E46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B6E4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B6E46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B6E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B6E46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uiPriority w:val="1"/>
    <w:qFormat/>
    <w:rsid w:val="000536B5"/>
    <w:pPr>
      <w:widowControl w:val="0"/>
      <w:autoSpaceDE w:val="0"/>
      <w:autoSpaceDN w:val="0"/>
      <w:adjustRightInd w:val="0"/>
      <w:spacing w:before="41" w:after="0" w:line="240" w:lineRule="auto"/>
      <w:ind w:left="820" w:hanging="360"/>
    </w:pPr>
    <w:rPr>
      <w:rFonts w:ascii="Calibri" w:eastAsiaTheme="minorEastAsia" w:hAnsi="Calibri" w:cs="Calibri"/>
      <w:lang w:eastAsia="zh-CN"/>
    </w:rPr>
  </w:style>
  <w:style w:type="character" w:customStyle="1" w:styleId="BodyTextChar">
    <w:name w:val="Body Text Char"/>
    <w:basedOn w:val="DefaultParagraphFont"/>
    <w:link w:val="BodyText"/>
    <w:uiPriority w:val="1"/>
    <w:rsid w:val="000536B5"/>
    <w:rPr>
      <w:rFonts w:ascii="Calibri" w:eastAsiaTheme="minorEastAsia" w:hAnsi="Calibri" w:cs="Calibri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2350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47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cid:image004.jpg@01D46D25.C18FEEC0" TargetMode="Externa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627</Words>
  <Characters>3578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Texas Dept. of Transportation</Company>
  <LinksUpToDate>false</LinksUpToDate>
  <CharactersWithSpaces>4197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Ana Ramirez Huerta</dc:creator>
  <cp:lastModifiedBy>Ana Ramirez Huerta</cp:lastModifiedBy>
  <cp:revision>2</cp:revision>
  <dcterms:created xsi:type="dcterms:W3CDTF">2018-10-30T22:03:00Z</dcterms:created>
  <dcterms:modified xsi:type="dcterms:W3CDTF">2018-10-30T22:03:00Z</dcterms:modified>
</cp:coreProperties>
</file>